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EAFD6" w14:textId="77777777" w:rsidR="009F4030" w:rsidRPr="002C25E8" w:rsidRDefault="009F4030" w:rsidP="009F4030">
      <w:pPr>
        <w:rPr>
          <w:rFonts w:ascii="Geneva" w:hAnsi="Geneva"/>
        </w:rPr>
      </w:pPr>
    </w:p>
    <w:p w14:paraId="19DC658F" w14:textId="77777777" w:rsidR="009F4030" w:rsidRPr="002C25E8" w:rsidRDefault="002C25E8" w:rsidP="002C25E8">
      <w:pPr>
        <w:pStyle w:val="Intestazione"/>
        <w:tabs>
          <w:tab w:val="clear" w:pos="4153"/>
          <w:tab w:val="clear" w:pos="8306"/>
          <w:tab w:val="left" w:pos="2920"/>
        </w:tabs>
        <w:rPr>
          <w:rFonts w:ascii="Geneva" w:hAnsi="Geneva"/>
          <w:sz w:val="24"/>
          <w:szCs w:val="24"/>
        </w:rPr>
      </w:pPr>
      <w:r w:rsidRPr="002C25E8">
        <w:rPr>
          <w:rFonts w:ascii="Geneva" w:hAnsi="Geneva"/>
          <w:sz w:val="24"/>
          <w:szCs w:val="24"/>
        </w:rPr>
        <w:tab/>
      </w:r>
    </w:p>
    <w:p w14:paraId="3730D700" w14:textId="27581943" w:rsidR="009F4030" w:rsidRPr="00F079AB" w:rsidRDefault="002C25E8" w:rsidP="005F021F">
      <w:pPr>
        <w:jc w:val="left"/>
        <w:rPr>
          <w:rFonts w:ascii="Geneva" w:hAnsi="Geneva" w:cs="Arial"/>
          <w:sz w:val="40"/>
          <w:szCs w:val="40"/>
        </w:rPr>
      </w:pPr>
      <w:r w:rsidRPr="00F079AB">
        <w:rPr>
          <w:rFonts w:ascii="Geneva" w:hAnsi="Geneva" w:cs="Arial"/>
          <w:bCs/>
          <w:color w:val="008000"/>
          <w:sz w:val="40"/>
          <w:szCs w:val="40"/>
        </w:rPr>
        <w:t xml:space="preserve">DISCIPLINARE </w:t>
      </w:r>
      <w:r w:rsidR="005C3D02">
        <w:rPr>
          <w:rFonts w:ascii="Geneva" w:hAnsi="Geneva" w:cs="Arial"/>
          <w:bCs/>
          <w:color w:val="008000"/>
          <w:sz w:val="40"/>
          <w:szCs w:val="40"/>
        </w:rPr>
        <w:t>RISTORAZIONE SENZA GLUTINE</w:t>
      </w:r>
      <w:r w:rsidR="00CD31D8" w:rsidRPr="00F079AB">
        <w:rPr>
          <w:rFonts w:ascii="Geneva" w:hAnsi="Geneva" w:cs="Arial"/>
          <w:bCs/>
          <w:color w:val="008000"/>
          <w:sz w:val="40"/>
          <w:szCs w:val="40"/>
        </w:rPr>
        <w:t xml:space="preserve"> </w:t>
      </w:r>
    </w:p>
    <w:p w14:paraId="67B4E062" w14:textId="77777777" w:rsidR="009F4030" w:rsidRPr="002C25E8" w:rsidRDefault="009F4030" w:rsidP="009F4030">
      <w:pPr>
        <w:rPr>
          <w:rFonts w:ascii="Geneva" w:hAnsi="Geneva" w:cs="Tahoma"/>
          <w:color w:val="000000"/>
          <w:sz w:val="40"/>
          <w:szCs w:val="40"/>
        </w:rPr>
      </w:pPr>
    </w:p>
    <w:p w14:paraId="2110F116" w14:textId="77777777" w:rsidR="009F6612" w:rsidRPr="00842C97" w:rsidRDefault="009F6612" w:rsidP="009F6612">
      <w:pPr>
        <w:pStyle w:val="Titolo"/>
        <w:jc w:val="left"/>
        <w:rPr>
          <w:rFonts w:ascii="Geneva" w:hAnsi="Geneva"/>
          <w:b w:val="0"/>
          <w:color w:val="008000"/>
          <w:sz w:val="32"/>
          <w:szCs w:val="32"/>
        </w:rPr>
      </w:pPr>
      <w:r w:rsidRPr="00842C97">
        <w:rPr>
          <w:rFonts w:ascii="Geneva" w:hAnsi="Geneva"/>
          <w:color w:val="008000"/>
          <w:sz w:val="32"/>
          <w:szCs w:val="32"/>
        </w:rPr>
        <w:t>INDICE</w:t>
      </w:r>
    </w:p>
    <w:p w14:paraId="21FD9889" w14:textId="77777777" w:rsidR="009F6612" w:rsidRPr="00F079AB" w:rsidRDefault="009F6612" w:rsidP="009F6612">
      <w:pPr>
        <w:pStyle w:val="Titolo"/>
        <w:jc w:val="left"/>
        <w:rPr>
          <w:rFonts w:ascii="Geneva" w:hAnsi="Geneva" w:cs="Geneva CY"/>
          <w:b w:val="0"/>
          <w:sz w:val="20"/>
        </w:rPr>
      </w:pPr>
    </w:p>
    <w:p w14:paraId="45ECEC88" w14:textId="77777777" w:rsidR="00454D93" w:rsidRPr="0047797A" w:rsidRDefault="009F6612" w:rsidP="0047797A">
      <w:pPr>
        <w:pStyle w:val="Sommario1"/>
        <w:tabs>
          <w:tab w:val="left" w:pos="405"/>
        </w:tabs>
        <w:jc w:val="left"/>
        <w:rPr>
          <w:rFonts w:ascii="Geneva" w:eastAsiaTheme="minorEastAsia" w:hAnsi="Geneva" w:cstheme="minorBidi"/>
          <w:b w:val="0"/>
          <w:caps w:val="0"/>
          <w:szCs w:val="22"/>
          <w:u w:val="none"/>
          <w:lang w:eastAsia="ja-JP"/>
        </w:rPr>
      </w:pPr>
      <w:r w:rsidRPr="0047797A">
        <w:rPr>
          <w:rFonts w:ascii="Geneva" w:hAnsi="Geneva" w:cs="Geneva CY"/>
          <w:b w:val="0"/>
          <w:szCs w:val="22"/>
          <w:u w:val="none"/>
        </w:rPr>
        <w:fldChar w:fldCharType="begin"/>
      </w:r>
      <w:r w:rsidRPr="0047797A">
        <w:rPr>
          <w:rFonts w:ascii="Geneva" w:hAnsi="Geneva" w:cs="Geneva CY"/>
          <w:b w:val="0"/>
          <w:szCs w:val="22"/>
          <w:u w:val="none"/>
        </w:rPr>
        <w:instrText xml:space="preserve"> TOC \o "1-2" \h \z </w:instrText>
      </w:r>
      <w:r w:rsidRPr="0047797A">
        <w:rPr>
          <w:rFonts w:ascii="Geneva" w:hAnsi="Geneva" w:cs="Geneva CY"/>
          <w:b w:val="0"/>
          <w:szCs w:val="22"/>
          <w:u w:val="none"/>
        </w:rPr>
        <w:fldChar w:fldCharType="separate"/>
      </w:r>
      <w:r w:rsidR="00454D93" w:rsidRPr="0047797A">
        <w:rPr>
          <w:rFonts w:ascii="Geneva" w:hAnsi="Geneva"/>
          <w:b w:val="0"/>
          <w:szCs w:val="22"/>
          <w:u w:val="none"/>
        </w:rPr>
        <w:t>1</w:t>
      </w:r>
      <w:r w:rsidR="00454D93" w:rsidRPr="0047797A">
        <w:rPr>
          <w:rFonts w:ascii="Geneva" w:eastAsiaTheme="minorEastAsia" w:hAnsi="Geneva" w:cstheme="minorBidi"/>
          <w:b w:val="0"/>
          <w:caps w:val="0"/>
          <w:szCs w:val="22"/>
          <w:u w:val="none"/>
          <w:lang w:eastAsia="ja-JP"/>
        </w:rPr>
        <w:tab/>
      </w:r>
      <w:r w:rsidR="00454D93" w:rsidRPr="0047797A">
        <w:rPr>
          <w:rFonts w:ascii="Geneva" w:hAnsi="Geneva"/>
          <w:b w:val="0"/>
          <w:szCs w:val="22"/>
          <w:u w:val="none"/>
        </w:rPr>
        <w:t>scopo E CAMPO DI APPLICAZIONE</w:t>
      </w:r>
      <w:r w:rsidR="00454D93" w:rsidRPr="0047797A">
        <w:rPr>
          <w:rFonts w:ascii="Geneva" w:hAnsi="Geneva"/>
          <w:b w:val="0"/>
          <w:szCs w:val="22"/>
          <w:u w:val="none"/>
        </w:rPr>
        <w:tab/>
      </w:r>
      <w:r w:rsidR="00454D93" w:rsidRPr="0047797A">
        <w:rPr>
          <w:rFonts w:ascii="Geneva" w:hAnsi="Geneva"/>
          <w:b w:val="0"/>
          <w:szCs w:val="22"/>
          <w:u w:val="none"/>
        </w:rPr>
        <w:fldChar w:fldCharType="begin"/>
      </w:r>
      <w:r w:rsidR="00454D93" w:rsidRPr="0047797A">
        <w:rPr>
          <w:rFonts w:ascii="Geneva" w:hAnsi="Geneva"/>
          <w:b w:val="0"/>
          <w:szCs w:val="22"/>
          <w:u w:val="none"/>
        </w:rPr>
        <w:instrText xml:space="preserve"> PAGEREF _Toc290543252 \h </w:instrText>
      </w:r>
      <w:r w:rsidR="00454D93" w:rsidRPr="0047797A">
        <w:rPr>
          <w:rFonts w:ascii="Geneva" w:hAnsi="Geneva"/>
          <w:b w:val="0"/>
          <w:szCs w:val="22"/>
          <w:u w:val="none"/>
        </w:rPr>
      </w:r>
      <w:r w:rsidR="00454D93" w:rsidRPr="0047797A">
        <w:rPr>
          <w:rFonts w:ascii="Geneva" w:hAnsi="Geneva"/>
          <w:b w:val="0"/>
          <w:szCs w:val="22"/>
          <w:u w:val="none"/>
        </w:rPr>
        <w:fldChar w:fldCharType="separate"/>
      </w:r>
      <w:r w:rsidR="00330C05">
        <w:rPr>
          <w:rFonts w:ascii="Geneva" w:hAnsi="Geneva"/>
          <w:b w:val="0"/>
          <w:szCs w:val="22"/>
          <w:u w:val="none"/>
        </w:rPr>
        <w:t>2</w:t>
      </w:r>
      <w:r w:rsidR="00454D93" w:rsidRPr="0047797A">
        <w:rPr>
          <w:rFonts w:ascii="Geneva" w:hAnsi="Geneva"/>
          <w:b w:val="0"/>
          <w:szCs w:val="22"/>
          <w:u w:val="none"/>
        </w:rPr>
        <w:fldChar w:fldCharType="end"/>
      </w:r>
    </w:p>
    <w:p w14:paraId="2D3AF3E0" w14:textId="77777777" w:rsidR="00454D93" w:rsidRPr="0047797A" w:rsidRDefault="00454D93" w:rsidP="0047797A">
      <w:pPr>
        <w:pStyle w:val="Sommario1"/>
        <w:tabs>
          <w:tab w:val="left" w:pos="405"/>
        </w:tabs>
        <w:jc w:val="left"/>
        <w:rPr>
          <w:rFonts w:ascii="Geneva" w:eastAsiaTheme="minorEastAsia" w:hAnsi="Geneva" w:cstheme="minorBidi"/>
          <w:b w:val="0"/>
          <w:caps w:val="0"/>
          <w:szCs w:val="22"/>
          <w:u w:val="none"/>
          <w:lang w:eastAsia="ja-JP"/>
        </w:rPr>
      </w:pPr>
      <w:r w:rsidRPr="0047797A">
        <w:rPr>
          <w:rFonts w:ascii="Geneva" w:hAnsi="Geneva"/>
          <w:b w:val="0"/>
          <w:szCs w:val="22"/>
          <w:u w:val="none"/>
        </w:rPr>
        <w:t>2</w:t>
      </w:r>
      <w:r w:rsidRPr="0047797A">
        <w:rPr>
          <w:rFonts w:ascii="Geneva" w:eastAsiaTheme="minorEastAsia" w:hAnsi="Geneva" w:cstheme="minorBidi"/>
          <w:b w:val="0"/>
          <w:caps w:val="0"/>
          <w:szCs w:val="22"/>
          <w:u w:val="none"/>
          <w:lang w:eastAsia="ja-JP"/>
        </w:rPr>
        <w:tab/>
      </w:r>
      <w:r w:rsidRPr="0047797A">
        <w:rPr>
          <w:rFonts w:ascii="Geneva" w:hAnsi="Geneva"/>
          <w:b w:val="0"/>
          <w:szCs w:val="22"/>
          <w:u w:val="none"/>
        </w:rPr>
        <w:t>VALORE AGGIUNTO</w:t>
      </w:r>
      <w:r w:rsidRPr="0047797A">
        <w:rPr>
          <w:rFonts w:ascii="Geneva" w:hAnsi="Geneva"/>
          <w:b w:val="0"/>
          <w:szCs w:val="22"/>
          <w:u w:val="none"/>
        </w:rPr>
        <w:tab/>
      </w:r>
      <w:r w:rsidRPr="0047797A">
        <w:rPr>
          <w:rFonts w:ascii="Geneva" w:hAnsi="Geneva"/>
          <w:b w:val="0"/>
          <w:szCs w:val="22"/>
          <w:u w:val="none"/>
        </w:rPr>
        <w:fldChar w:fldCharType="begin"/>
      </w:r>
      <w:r w:rsidRPr="0047797A">
        <w:rPr>
          <w:rFonts w:ascii="Geneva" w:hAnsi="Geneva"/>
          <w:b w:val="0"/>
          <w:szCs w:val="22"/>
          <w:u w:val="none"/>
        </w:rPr>
        <w:instrText xml:space="preserve"> PAGEREF _Toc290543253 \h </w:instrText>
      </w:r>
      <w:r w:rsidRPr="0047797A">
        <w:rPr>
          <w:rFonts w:ascii="Geneva" w:hAnsi="Geneva"/>
          <w:b w:val="0"/>
          <w:szCs w:val="22"/>
          <w:u w:val="none"/>
        </w:rPr>
      </w:r>
      <w:r w:rsidRPr="0047797A">
        <w:rPr>
          <w:rFonts w:ascii="Geneva" w:hAnsi="Geneva"/>
          <w:b w:val="0"/>
          <w:szCs w:val="22"/>
          <w:u w:val="none"/>
        </w:rPr>
        <w:fldChar w:fldCharType="separate"/>
      </w:r>
      <w:r w:rsidR="00330C05">
        <w:rPr>
          <w:rFonts w:ascii="Geneva" w:hAnsi="Geneva"/>
          <w:b w:val="0"/>
          <w:szCs w:val="22"/>
          <w:u w:val="none"/>
        </w:rPr>
        <w:t>2</w:t>
      </w:r>
      <w:r w:rsidRPr="0047797A">
        <w:rPr>
          <w:rFonts w:ascii="Geneva" w:hAnsi="Geneva"/>
          <w:b w:val="0"/>
          <w:szCs w:val="22"/>
          <w:u w:val="none"/>
        </w:rPr>
        <w:fldChar w:fldCharType="end"/>
      </w:r>
    </w:p>
    <w:p w14:paraId="49AAA361" w14:textId="77777777" w:rsidR="00454D93" w:rsidRPr="0047797A" w:rsidRDefault="00454D93" w:rsidP="0047797A">
      <w:pPr>
        <w:pStyle w:val="Sommario1"/>
        <w:tabs>
          <w:tab w:val="left" w:pos="405"/>
        </w:tabs>
        <w:jc w:val="left"/>
        <w:rPr>
          <w:rFonts w:ascii="Geneva" w:eastAsiaTheme="minorEastAsia" w:hAnsi="Geneva" w:cstheme="minorBidi"/>
          <w:b w:val="0"/>
          <w:caps w:val="0"/>
          <w:szCs w:val="22"/>
          <w:u w:val="none"/>
          <w:lang w:eastAsia="ja-JP"/>
        </w:rPr>
      </w:pPr>
      <w:r w:rsidRPr="0047797A">
        <w:rPr>
          <w:rFonts w:ascii="Geneva" w:hAnsi="Geneva"/>
          <w:b w:val="0"/>
          <w:szCs w:val="22"/>
          <w:u w:val="none"/>
        </w:rPr>
        <w:t>3</w:t>
      </w:r>
      <w:r w:rsidRPr="0047797A">
        <w:rPr>
          <w:rFonts w:ascii="Geneva" w:eastAsiaTheme="minorEastAsia" w:hAnsi="Geneva" w:cstheme="minorBidi"/>
          <w:b w:val="0"/>
          <w:caps w:val="0"/>
          <w:szCs w:val="22"/>
          <w:u w:val="none"/>
          <w:lang w:eastAsia="ja-JP"/>
        </w:rPr>
        <w:tab/>
      </w:r>
      <w:r w:rsidRPr="0047797A">
        <w:rPr>
          <w:rFonts w:ascii="Geneva" w:hAnsi="Geneva"/>
          <w:b w:val="0"/>
          <w:szCs w:val="22"/>
          <w:u w:val="none"/>
        </w:rPr>
        <w:t>DEFINIZIONI</w:t>
      </w:r>
      <w:r w:rsidRPr="0047797A">
        <w:rPr>
          <w:rFonts w:ascii="Geneva" w:hAnsi="Geneva"/>
          <w:b w:val="0"/>
          <w:szCs w:val="22"/>
          <w:u w:val="none"/>
        </w:rPr>
        <w:tab/>
      </w:r>
      <w:r w:rsidRPr="0047797A">
        <w:rPr>
          <w:rFonts w:ascii="Geneva" w:hAnsi="Geneva"/>
          <w:b w:val="0"/>
          <w:szCs w:val="22"/>
          <w:u w:val="none"/>
        </w:rPr>
        <w:fldChar w:fldCharType="begin"/>
      </w:r>
      <w:r w:rsidRPr="0047797A">
        <w:rPr>
          <w:rFonts w:ascii="Geneva" w:hAnsi="Geneva"/>
          <w:b w:val="0"/>
          <w:szCs w:val="22"/>
          <w:u w:val="none"/>
        </w:rPr>
        <w:instrText xml:space="preserve"> PAGEREF _Toc290543254 \h </w:instrText>
      </w:r>
      <w:r w:rsidRPr="0047797A">
        <w:rPr>
          <w:rFonts w:ascii="Geneva" w:hAnsi="Geneva"/>
          <w:b w:val="0"/>
          <w:szCs w:val="22"/>
          <w:u w:val="none"/>
        </w:rPr>
      </w:r>
      <w:r w:rsidRPr="0047797A">
        <w:rPr>
          <w:rFonts w:ascii="Geneva" w:hAnsi="Geneva"/>
          <w:b w:val="0"/>
          <w:szCs w:val="22"/>
          <w:u w:val="none"/>
        </w:rPr>
        <w:fldChar w:fldCharType="separate"/>
      </w:r>
      <w:r w:rsidR="00330C05">
        <w:rPr>
          <w:rFonts w:ascii="Geneva" w:hAnsi="Geneva"/>
          <w:b w:val="0"/>
          <w:szCs w:val="22"/>
          <w:u w:val="none"/>
        </w:rPr>
        <w:t>2</w:t>
      </w:r>
      <w:r w:rsidRPr="0047797A">
        <w:rPr>
          <w:rFonts w:ascii="Geneva" w:hAnsi="Geneva"/>
          <w:b w:val="0"/>
          <w:szCs w:val="22"/>
          <w:u w:val="none"/>
        </w:rPr>
        <w:fldChar w:fldCharType="end"/>
      </w:r>
    </w:p>
    <w:p w14:paraId="324A9343" w14:textId="77777777" w:rsidR="00454D93" w:rsidRPr="0047797A" w:rsidRDefault="00454D93" w:rsidP="0047797A">
      <w:pPr>
        <w:pStyle w:val="Sommario1"/>
        <w:tabs>
          <w:tab w:val="left" w:pos="405"/>
        </w:tabs>
        <w:jc w:val="left"/>
        <w:rPr>
          <w:rFonts w:ascii="Geneva" w:eastAsiaTheme="minorEastAsia" w:hAnsi="Geneva" w:cstheme="minorBidi"/>
          <w:b w:val="0"/>
          <w:caps w:val="0"/>
          <w:szCs w:val="22"/>
          <w:u w:val="none"/>
          <w:lang w:eastAsia="ja-JP"/>
        </w:rPr>
      </w:pPr>
      <w:r w:rsidRPr="0047797A">
        <w:rPr>
          <w:rFonts w:ascii="Geneva" w:hAnsi="Geneva"/>
          <w:b w:val="0"/>
          <w:szCs w:val="22"/>
          <w:u w:val="none"/>
        </w:rPr>
        <w:t>4</w:t>
      </w:r>
      <w:r w:rsidRPr="0047797A">
        <w:rPr>
          <w:rFonts w:ascii="Geneva" w:eastAsiaTheme="minorEastAsia" w:hAnsi="Geneva" w:cstheme="minorBidi"/>
          <w:b w:val="0"/>
          <w:caps w:val="0"/>
          <w:szCs w:val="22"/>
          <w:u w:val="none"/>
          <w:lang w:eastAsia="ja-JP"/>
        </w:rPr>
        <w:tab/>
      </w:r>
      <w:r w:rsidRPr="0047797A">
        <w:rPr>
          <w:rFonts w:ascii="Geneva" w:hAnsi="Geneva"/>
          <w:b w:val="0"/>
          <w:szCs w:val="22"/>
          <w:u w:val="none"/>
        </w:rPr>
        <w:t>RIFERIMENTI NORMATIVI</w:t>
      </w:r>
      <w:r w:rsidRPr="0047797A">
        <w:rPr>
          <w:rFonts w:ascii="Geneva" w:hAnsi="Geneva"/>
          <w:b w:val="0"/>
          <w:szCs w:val="22"/>
          <w:u w:val="none"/>
        </w:rPr>
        <w:tab/>
      </w:r>
      <w:r w:rsidRPr="0047797A">
        <w:rPr>
          <w:rFonts w:ascii="Geneva" w:hAnsi="Geneva"/>
          <w:b w:val="0"/>
          <w:szCs w:val="22"/>
          <w:u w:val="none"/>
        </w:rPr>
        <w:fldChar w:fldCharType="begin"/>
      </w:r>
      <w:r w:rsidRPr="0047797A">
        <w:rPr>
          <w:rFonts w:ascii="Geneva" w:hAnsi="Geneva"/>
          <w:b w:val="0"/>
          <w:szCs w:val="22"/>
          <w:u w:val="none"/>
        </w:rPr>
        <w:instrText xml:space="preserve"> PAGEREF _Toc290543255 \h </w:instrText>
      </w:r>
      <w:r w:rsidRPr="0047797A">
        <w:rPr>
          <w:rFonts w:ascii="Geneva" w:hAnsi="Geneva"/>
          <w:b w:val="0"/>
          <w:szCs w:val="22"/>
          <w:u w:val="none"/>
        </w:rPr>
      </w:r>
      <w:r w:rsidRPr="0047797A">
        <w:rPr>
          <w:rFonts w:ascii="Geneva" w:hAnsi="Geneva"/>
          <w:b w:val="0"/>
          <w:szCs w:val="22"/>
          <w:u w:val="none"/>
        </w:rPr>
        <w:fldChar w:fldCharType="separate"/>
      </w:r>
      <w:r w:rsidR="00330C05">
        <w:rPr>
          <w:rFonts w:ascii="Geneva" w:hAnsi="Geneva"/>
          <w:b w:val="0"/>
          <w:szCs w:val="22"/>
          <w:u w:val="none"/>
        </w:rPr>
        <w:t>3</w:t>
      </w:r>
      <w:r w:rsidRPr="0047797A">
        <w:rPr>
          <w:rFonts w:ascii="Geneva" w:hAnsi="Geneva"/>
          <w:b w:val="0"/>
          <w:szCs w:val="22"/>
          <w:u w:val="none"/>
        </w:rPr>
        <w:fldChar w:fldCharType="end"/>
      </w:r>
    </w:p>
    <w:p w14:paraId="72002EB4" w14:textId="77777777" w:rsidR="00454D93" w:rsidRPr="0047797A" w:rsidRDefault="00454D93" w:rsidP="0047797A">
      <w:pPr>
        <w:pStyle w:val="Sommario1"/>
        <w:jc w:val="left"/>
        <w:rPr>
          <w:rFonts w:ascii="Geneva" w:eastAsiaTheme="minorEastAsia" w:hAnsi="Geneva" w:cstheme="minorBidi"/>
          <w:b w:val="0"/>
          <w:caps w:val="0"/>
          <w:szCs w:val="22"/>
          <w:u w:val="none"/>
          <w:lang w:eastAsia="ja-JP"/>
        </w:rPr>
      </w:pPr>
      <w:r w:rsidRPr="0047797A">
        <w:rPr>
          <w:rFonts w:ascii="Geneva" w:hAnsi="Geneva"/>
          <w:b w:val="0"/>
          <w:szCs w:val="22"/>
          <w:u w:val="none"/>
        </w:rPr>
        <w:t>5. REQUISITI DI CERTIFICAZIONE</w:t>
      </w:r>
      <w:r w:rsidRPr="0047797A">
        <w:rPr>
          <w:rFonts w:ascii="Geneva" w:hAnsi="Geneva"/>
          <w:b w:val="0"/>
          <w:szCs w:val="22"/>
          <w:u w:val="none"/>
        </w:rPr>
        <w:tab/>
      </w:r>
      <w:r w:rsidRPr="0047797A">
        <w:rPr>
          <w:rFonts w:ascii="Geneva" w:hAnsi="Geneva"/>
          <w:b w:val="0"/>
          <w:szCs w:val="22"/>
          <w:u w:val="none"/>
        </w:rPr>
        <w:fldChar w:fldCharType="begin"/>
      </w:r>
      <w:r w:rsidRPr="0047797A">
        <w:rPr>
          <w:rFonts w:ascii="Geneva" w:hAnsi="Geneva"/>
          <w:b w:val="0"/>
          <w:szCs w:val="22"/>
          <w:u w:val="none"/>
        </w:rPr>
        <w:instrText xml:space="preserve"> PAGEREF _Toc290543256 \h </w:instrText>
      </w:r>
      <w:r w:rsidRPr="0047797A">
        <w:rPr>
          <w:rFonts w:ascii="Geneva" w:hAnsi="Geneva"/>
          <w:b w:val="0"/>
          <w:szCs w:val="22"/>
          <w:u w:val="none"/>
        </w:rPr>
      </w:r>
      <w:r w:rsidRPr="0047797A">
        <w:rPr>
          <w:rFonts w:ascii="Geneva" w:hAnsi="Geneva"/>
          <w:b w:val="0"/>
          <w:szCs w:val="22"/>
          <w:u w:val="none"/>
        </w:rPr>
        <w:fldChar w:fldCharType="separate"/>
      </w:r>
      <w:r w:rsidR="00330C05">
        <w:rPr>
          <w:rFonts w:ascii="Geneva" w:hAnsi="Geneva"/>
          <w:b w:val="0"/>
          <w:szCs w:val="22"/>
          <w:u w:val="none"/>
        </w:rPr>
        <w:t>4</w:t>
      </w:r>
      <w:r w:rsidRPr="0047797A">
        <w:rPr>
          <w:rFonts w:ascii="Geneva" w:hAnsi="Geneva"/>
          <w:b w:val="0"/>
          <w:szCs w:val="22"/>
          <w:u w:val="none"/>
        </w:rPr>
        <w:fldChar w:fldCharType="end"/>
      </w:r>
    </w:p>
    <w:p w14:paraId="0C0CA688" w14:textId="77777777" w:rsidR="00454D93" w:rsidRPr="0047797A" w:rsidRDefault="00454D93" w:rsidP="0047797A">
      <w:pPr>
        <w:pStyle w:val="Sommario1"/>
        <w:jc w:val="left"/>
        <w:rPr>
          <w:rFonts w:ascii="Geneva" w:eastAsiaTheme="minorEastAsia" w:hAnsi="Geneva" w:cstheme="minorBidi"/>
          <w:b w:val="0"/>
          <w:caps w:val="0"/>
          <w:szCs w:val="22"/>
          <w:u w:val="none"/>
          <w:lang w:eastAsia="ja-JP"/>
        </w:rPr>
      </w:pPr>
      <w:r w:rsidRPr="0047797A">
        <w:rPr>
          <w:rFonts w:ascii="Geneva" w:hAnsi="Geneva"/>
          <w:b w:val="0"/>
          <w:szCs w:val="22"/>
          <w:u w:val="none"/>
        </w:rPr>
        <w:t>6 METODOLOGIA</w:t>
      </w:r>
      <w:r w:rsidRPr="0047797A">
        <w:rPr>
          <w:rFonts w:ascii="Geneva" w:hAnsi="Geneva"/>
          <w:b w:val="0"/>
          <w:szCs w:val="22"/>
          <w:u w:val="none"/>
        </w:rPr>
        <w:tab/>
      </w:r>
      <w:r w:rsidRPr="0047797A">
        <w:rPr>
          <w:rFonts w:ascii="Geneva" w:hAnsi="Geneva"/>
          <w:b w:val="0"/>
          <w:szCs w:val="22"/>
          <w:u w:val="none"/>
        </w:rPr>
        <w:fldChar w:fldCharType="begin"/>
      </w:r>
      <w:r w:rsidRPr="0047797A">
        <w:rPr>
          <w:rFonts w:ascii="Geneva" w:hAnsi="Geneva"/>
          <w:b w:val="0"/>
          <w:szCs w:val="22"/>
          <w:u w:val="none"/>
        </w:rPr>
        <w:instrText xml:space="preserve"> PAGEREF _Toc290543257 \h </w:instrText>
      </w:r>
      <w:r w:rsidRPr="0047797A">
        <w:rPr>
          <w:rFonts w:ascii="Geneva" w:hAnsi="Geneva"/>
          <w:b w:val="0"/>
          <w:szCs w:val="22"/>
          <w:u w:val="none"/>
        </w:rPr>
      </w:r>
      <w:r w:rsidRPr="0047797A">
        <w:rPr>
          <w:rFonts w:ascii="Geneva" w:hAnsi="Geneva"/>
          <w:b w:val="0"/>
          <w:szCs w:val="22"/>
          <w:u w:val="none"/>
        </w:rPr>
        <w:fldChar w:fldCharType="separate"/>
      </w:r>
      <w:r w:rsidR="00330C05">
        <w:rPr>
          <w:rFonts w:ascii="Geneva" w:hAnsi="Geneva"/>
          <w:b w:val="0"/>
          <w:szCs w:val="22"/>
          <w:u w:val="none"/>
        </w:rPr>
        <w:t>4</w:t>
      </w:r>
      <w:r w:rsidRPr="0047797A">
        <w:rPr>
          <w:rFonts w:ascii="Geneva" w:hAnsi="Geneva"/>
          <w:b w:val="0"/>
          <w:szCs w:val="22"/>
          <w:u w:val="none"/>
        </w:rPr>
        <w:fldChar w:fldCharType="end"/>
      </w:r>
    </w:p>
    <w:p w14:paraId="2A829938" w14:textId="77777777" w:rsidR="00454D93" w:rsidRPr="0047797A" w:rsidRDefault="00454D93" w:rsidP="0047797A">
      <w:pPr>
        <w:pStyle w:val="Sommario1"/>
        <w:tabs>
          <w:tab w:val="left" w:pos="490"/>
        </w:tabs>
        <w:jc w:val="left"/>
        <w:rPr>
          <w:rFonts w:ascii="Geneva" w:eastAsiaTheme="minorEastAsia" w:hAnsi="Geneva" w:cstheme="minorBidi"/>
          <w:b w:val="0"/>
          <w:caps w:val="0"/>
          <w:szCs w:val="22"/>
          <w:u w:val="none"/>
          <w:lang w:eastAsia="ja-JP"/>
        </w:rPr>
      </w:pPr>
      <w:r w:rsidRPr="0047797A">
        <w:rPr>
          <w:rFonts w:ascii="Geneva" w:hAnsi="Geneva"/>
          <w:b w:val="0"/>
          <w:szCs w:val="22"/>
          <w:u w:val="none"/>
        </w:rPr>
        <w:t>7.</w:t>
      </w:r>
      <w:r w:rsidRPr="0047797A">
        <w:rPr>
          <w:rFonts w:ascii="Geneva" w:eastAsiaTheme="minorEastAsia" w:hAnsi="Geneva" w:cstheme="minorBidi"/>
          <w:b w:val="0"/>
          <w:caps w:val="0"/>
          <w:szCs w:val="22"/>
          <w:u w:val="none"/>
          <w:lang w:eastAsia="ja-JP"/>
        </w:rPr>
        <w:tab/>
      </w:r>
      <w:r w:rsidRPr="0047797A">
        <w:rPr>
          <w:rFonts w:ascii="Geneva" w:hAnsi="Geneva"/>
          <w:b w:val="0"/>
          <w:szCs w:val="22"/>
          <w:u w:val="none"/>
        </w:rPr>
        <w:t>MODALITÀ DI DICHIARAZIONE DELLA CONFORMITÀ</w:t>
      </w:r>
      <w:r w:rsidRPr="0047797A">
        <w:rPr>
          <w:rFonts w:ascii="Geneva" w:hAnsi="Geneva"/>
          <w:b w:val="0"/>
          <w:szCs w:val="22"/>
          <w:u w:val="none"/>
        </w:rPr>
        <w:tab/>
      </w:r>
      <w:r w:rsidRPr="0047797A">
        <w:rPr>
          <w:rFonts w:ascii="Geneva" w:hAnsi="Geneva"/>
          <w:b w:val="0"/>
          <w:szCs w:val="22"/>
          <w:u w:val="none"/>
        </w:rPr>
        <w:fldChar w:fldCharType="begin"/>
      </w:r>
      <w:r w:rsidRPr="0047797A">
        <w:rPr>
          <w:rFonts w:ascii="Geneva" w:hAnsi="Geneva"/>
          <w:b w:val="0"/>
          <w:szCs w:val="22"/>
          <w:u w:val="none"/>
        </w:rPr>
        <w:instrText xml:space="preserve"> PAGEREF _Toc290543265 \h </w:instrText>
      </w:r>
      <w:r w:rsidRPr="0047797A">
        <w:rPr>
          <w:rFonts w:ascii="Geneva" w:hAnsi="Geneva"/>
          <w:b w:val="0"/>
          <w:szCs w:val="22"/>
          <w:u w:val="none"/>
        </w:rPr>
      </w:r>
      <w:r w:rsidRPr="0047797A">
        <w:rPr>
          <w:rFonts w:ascii="Geneva" w:hAnsi="Geneva"/>
          <w:b w:val="0"/>
          <w:szCs w:val="22"/>
          <w:u w:val="none"/>
        </w:rPr>
        <w:fldChar w:fldCharType="separate"/>
      </w:r>
      <w:r w:rsidR="00330C05">
        <w:rPr>
          <w:rFonts w:ascii="Geneva" w:hAnsi="Geneva"/>
          <w:b w:val="0"/>
          <w:szCs w:val="22"/>
          <w:u w:val="none"/>
        </w:rPr>
        <w:t>5</w:t>
      </w:r>
      <w:r w:rsidRPr="0047797A">
        <w:rPr>
          <w:rFonts w:ascii="Geneva" w:hAnsi="Geneva"/>
          <w:b w:val="0"/>
          <w:szCs w:val="22"/>
          <w:u w:val="none"/>
        </w:rPr>
        <w:fldChar w:fldCharType="end"/>
      </w:r>
    </w:p>
    <w:p w14:paraId="6F3CC82A" w14:textId="77777777" w:rsidR="00454D93" w:rsidRPr="0047797A" w:rsidRDefault="00454D93" w:rsidP="0047797A">
      <w:pPr>
        <w:pStyle w:val="Sommario1"/>
        <w:tabs>
          <w:tab w:val="left" w:pos="405"/>
        </w:tabs>
        <w:jc w:val="left"/>
        <w:rPr>
          <w:rFonts w:ascii="Geneva" w:eastAsiaTheme="minorEastAsia" w:hAnsi="Geneva" w:cstheme="minorBidi"/>
          <w:b w:val="0"/>
          <w:caps w:val="0"/>
          <w:szCs w:val="22"/>
          <w:u w:val="none"/>
          <w:lang w:eastAsia="ja-JP"/>
        </w:rPr>
      </w:pPr>
      <w:r w:rsidRPr="0047797A">
        <w:rPr>
          <w:rFonts w:ascii="Geneva" w:hAnsi="Geneva"/>
          <w:b w:val="0"/>
          <w:szCs w:val="22"/>
          <w:u w:val="none"/>
        </w:rPr>
        <w:t>5</w:t>
      </w:r>
      <w:r w:rsidRPr="0047797A">
        <w:rPr>
          <w:rFonts w:ascii="Geneva" w:eastAsiaTheme="minorEastAsia" w:hAnsi="Geneva" w:cstheme="minorBidi"/>
          <w:b w:val="0"/>
          <w:caps w:val="0"/>
          <w:szCs w:val="22"/>
          <w:u w:val="none"/>
          <w:lang w:eastAsia="ja-JP"/>
        </w:rPr>
        <w:tab/>
      </w:r>
      <w:r w:rsidRPr="0047797A">
        <w:rPr>
          <w:rFonts w:ascii="Geneva" w:hAnsi="Geneva"/>
          <w:b w:val="0"/>
          <w:szCs w:val="22"/>
          <w:u w:val="none"/>
        </w:rPr>
        <w:t>ALTRE CERTIFICAZIONI CHE POSSONO ESSERE GESTITE DA ICEA IN FORMA CONGIUNTA</w:t>
      </w:r>
      <w:r w:rsidRPr="0047797A">
        <w:rPr>
          <w:rFonts w:ascii="Geneva" w:hAnsi="Geneva"/>
          <w:b w:val="0"/>
          <w:szCs w:val="22"/>
          <w:u w:val="none"/>
        </w:rPr>
        <w:tab/>
      </w:r>
      <w:r w:rsidRPr="0047797A">
        <w:rPr>
          <w:rFonts w:ascii="Geneva" w:hAnsi="Geneva"/>
          <w:b w:val="0"/>
          <w:szCs w:val="22"/>
          <w:u w:val="none"/>
        </w:rPr>
        <w:fldChar w:fldCharType="begin"/>
      </w:r>
      <w:r w:rsidRPr="0047797A">
        <w:rPr>
          <w:rFonts w:ascii="Geneva" w:hAnsi="Geneva"/>
          <w:b w:val="0"/>
          <w:szCs w:val="22"/>
          <w:u w:val="none"/>
        </w:rPr>
        <w:instrText xml:space="preserve"> PAGEREF _Toc290543266 \h </w:instrText>
      </w:r>
      <w:r w:rsidRPr="0047797A">
        <w:rPr>
          <w:rFonts w:ascii="Geneva" w:hAnsi="Geneva"/>
          <w:b w:val="0"/>
          <w:szCs w:val="22"/>
          <w:u w:val="none"/>
        </w:rPr>
      </w:r>
      <w:r w:rsidRPr="0047797A">
        <w:rPr>
          <w:rFonts w:ascii="Geneva" w:hAnsi="Geneva"/>
          <w:b w:val="0"/>
          <w:szCs w:val="22"/>
          <w:u w:val="none"/>
        </w:rPr>
        <w:fldChar w:fldCharType="separate"/>
      </w:r>
      <w:r w:rsidR="00330C05">
        <w:rPr>
          <w:rFonts w:ascii="Geneva" w:hAnsi="Geneva"/>
          <w:b w:val="0"/>
          <w:szCs w:val="22"/>
          <w:u w:val="none"/>
        </w:rPr>
        <w:t>6</w:t>
      </w:r>
      <w:r w:rsidRPr="0047797A">
        <w:rPr>
          <w:rFonts w:ascii="Geneva" w:hAnsi="Geneva"/>
          <w:b w:val="0"/>
          <w:szCs w:val="22"/>
          <w:u w:val="none"/>
        </w:rPr>
        <w:fldChar w:fldCharType="end"/>
      </w:r>
    </w:p>
    <w:p w14:paraId="0AF17BE0" w14:textId="77777777" w:rsidR="009F6612" w:rsidRPr="00A42FED" w:rsidRDefault="009F6612" w:rsidP="0047797A">
      <w:pPr>
        <w:pStyle w:val="Titolo"/>
        <w:jc w:val="left"/>
        <w:rPr>
          <w:rFonts w:ascii="Geneva" w:hAnsi="Geneva"/>
          <w:sz w:val="20"/>
          <w:u w:val="single"/>
        </w:rPr>
      </w:pPr>
      <w:r w:rsidRPr="0047797A">
        <w:rPr>
          <w:rFonts w:ascii="Geneva" w:hAnsi="Geneva" w:cs="Geneva CY"/>
          <w:b w:val="0"/>
          <w:szCs w:val="22"/>
        </w:rPr>
        <w:fldChar w:fldCharType="end"/>
      </w:r>
    </w:p>
    <w:p w14:paraId="6D29F857" w14:textId="77777777" w:rsidR="009F6612" w:rsidRPr="002C25E8" w:rsidRDefault="009F6612" w:rsidP="009F6612">
      <w:pPr>
        <w:jc w:val="left"/>
        <w:rPr>
          <w:rFonts w:ascii="Geneva" w:hAnsi="Geneva"/>
        </w:rPr>
      </w:pPr>
      <w:r>
        <w:rPr>
          <w:rFonts w:ascii="Geneva" w:hAnsi="Geneva"/>
        </w:rPr>
        <w:br w:type="page"/>
      </w:r>
      <w:bookmarkStart w:id="0" w:name="_GoBack"/>
      <w:bookmarkEnd w:id="0"/>
    </w:p>
    <w:p w14:paraId="7E290E1E" w14:textId="77777777" w:rsidR="009F6612" w:rsidRPr="00B83276" w:rsidRDefault="009F6612" w:rsidP="00B83276">
      <w:pPr>
        <w:pStyle w:val="Titolo1"/>
        <w:spacing w:before="120"/>
        <w:rPr>
          <w:rFonts w:ascii="Geneva" w:hAnsi="Geneva"/>
          <w:sz w:val="22"/>
          <w:szCs w:val="22"/>
        </w:rPr>
      </w:pPr>
      <w:bookmarkStart w:id="1" w:name="_Toc344385791"/>
      <w:bookmarkStart w:id="2" w:name="_Toc278352534"/>
      <w:bookmarkStart w:id="3" w:name="_Toc290543252"/>
      <w:r w:rsidRPr="00B83276">
        <w:rPr>
          <w:rFonts w:ascii="Geneva" w:hAnsi="Geneva"/>
          <w:sz w:val="22"/>
          <w:szCs w:val="22"/>
        </w:rPr>
        <w:lastRenderedPageBreak/>
        <w:t>scopo</w:t>
      </w:r>
      <w:bookmarkEnd w:id="1"/>
      <w:r w:rsidRPr="00B83276">
        <w:rPr>
          <w:rFonts w:ascii="Geneva" w:hAnsi="Geneva"/>
          <w:sz w:val="22"/>
          <w:szCs w:val="22"/>
        </w:rPr>
        <w:t xml:space="preserve"> E CAMPO DI APPLICAZIONE</w:t>
      </w:r>
      <w:bookmarkEnd w:id="2"/>
      <w:bookmarkEnd w:id="3"/>
    </w:p>
    <w:p w14:paraId="5EA12097" w14:textId="77777777" w:rsidR="005C3D02" w:rsidRDefault="005C3D02" w:rsidP="005C3D02">
      <w:pPr>
        <w:rPr>
          <w:rFonts w:ascii="Geneva" w:hAnsi="Geneva"/>
          <w:szCs w:val="22"/>
        </w:rPr>
      </w:pPr>
    </w:p>
    <w:p w14:paraId="1986F779" w14:textId="18EA706D" w:rsidR="005C3D02" w:rsidRPr="005C3D02" w:rsidRDefault="005C3D02" w:rsidP="005C3D02">
      <w:pPr>
        <w:rPr>
          <w:rFonts w:ascii="Geneva" w:hAnsi="Geneva"/>
          <w:szCs w:val="22"/>
        </w:rPr>
      </w:pPr>
      <w:r w:rsidRPr="005C3D02">
        <w:rPr>
          <w:rFonts w:ascii="Geneva" w:hAnsi="Geneva"/>
          <w:szCs w:val="22"/>
        </w:rPr>
        <w:t xml:space="preserve">Lo scopo del presente documento è definire i requisiti minimi per la certificazione del servizio di ristorazione collettiva </w:t>
      </w:r>
      <w:r w:rsidR="00CD4946">
        <w:rPr>
          <w:rFonts w:ascii="Geneva" w:hAnsi="Geneva"/>
          <w:szCs w:val="22"/>
        </w:rPr>
        <w:t>esplicitamente destinato ad</w:t>
      </w:r>
      <w:r w:rsidRPr="005C3D02">
        <w:rPr>
          <w:rFonts w:ascii="Geneva" w:hAnsi="Geneva"/>
          <w:szCs w:val="22"/>
        </w:rPr>
        <w:t xml:space="preserve"> utenti </w:t>
      </w:r>
      <w:r w:rsidR="00CD4946">
        <w:rPr>
          <w:rFonts w:ascii="Geneva" w:hAnsi="Geneva"/>
          <w:szCs w:val="22"/>
        </w:rPr>
        <w:t>affetti da celiachia</w:t>
      </w:r>
      <w:r w:rsidRPr="005C3D02">
        <w:rPr>
          <w:rFonts w:ascii="Geneva" w:hAnsi="Geneva"/>
          <w:szCs w:val="22"/>
        </w:rPr>
        <w:t>.</w:t>
      </w:r>
    </w:p>
    <w:p w14:paraId="69D0A230" w14:textId="77777777" w:rsidR="005C3D02" w:rsidRPr="005C3D02" w:rsidRDefault="005C3D02" w:rsidP="005C3D02">
      <w:pPr>
        <w:rPr>
          <w:rFonts w:ascii="Geneva" w:hAnsi="Geneva"/>
          <w:szCs w:val="22"/>
        </w:rPr>
      </w:pPr>
      <w:r w:rsidRPr="005C3D02">
        <w:rPr>
          <w:rFonts w:ascii="Geneva" w:hAnsi="Geneva"/>
          <w:szCs w:val="22"/>
        </w:rPr>
        <w:t>La certificazione si applica alle preparazioni gastronomiche e/o menù serviti presso uno specifico centro cottura sottoposto a controllo e certificazione.</w:t>
      </w:r>
    </w:p>
    <w:p w14:paraId="57C3E49B" w14:textId="77777777" w:rsidR="009F6612" w:rsidRPr="00B83276" w:rsidRDefault="009F6612" w:rsidP="00B83276">
      <w:pPr>
        <w:rPr>
          <w:rFonts w:ascii="Geneva" w:hAnsi="Geneva"/>
          <w:szCs w:val="22"/>
        </w:rPr>
      </w:pPr>
    </w:p>
    <w:p w14:paraId="1125FAA8" w14:textId="77777777" w:rsidR="009F6612" w:rsidRPr="00B83276" w:rsidRDefault="009F6612" w:rsidP="00B83276">
      <w:pPr>
        <w:rPr>
          <w:rFonts w:ascii="Geneva" w:hAnsi="Geneva"/>
          <w:szCs w:val="22"/>
        </w:rPr>
      </w:pPr>
    </w:p>
    <w:p w14:paraId="790DCB88" w14:textId="77777777" w:rsidR="009F6612" w:rsidRDefault="009F6612" w:rsidP="00B83276">
      <w:pPr>
        <w:pStyle w:val="Titolo1"/>
        <w:suppressAutoHyphens/>
        <w:rPr>
          <w:rFonts w:ascii="Geneva" w:hAnsi="Geneva"/>
          <w:sz w:val="22"/>
          <w:szCs w:val="22"/>
        </w:rPr>
      </w:pPr>
      <w:bookmarkStart w:id="4" w:name="_Toc278352535"/>
      <w:bookmarkStart w:id="5" w:name="_Toc290543253"/>
      <w:r w:rsidRPr="00B83276">
        <w:rPr>
          <w:rFonts w:ascii="Geneva" w:hAnsi="Geneva"/>
          <w:sz w:val="22"/>
          <w:szCs w:val="22"/>
        </w:rPr>
        <w:t>VALORE AGGIUNTO</w:t>
      </w:r>
      <w:bookmarkEnd w:id="4"/>
      <w:bookmarkEnd w:id="5"/>
    </w:p>
    <w:p w14:paraId="5C65FD7A" w14:textId="77777777" w:rsidR="00454D93" w:rsidRPr="00454D93" w:rsidRDefault="00454D93" w:rsidP="00454D93"/>
    <w:p w14:paraId="3F96FDA6" w14:textId="6DABFEB6" w:rsidR="005C3D02" w:rsidRPr="005C3D02" w:rsidRDefault="005C3D02" w:rsidP="005C3D02">
      <w:pPr>
        <w:rPr>
          <w:rFonts w:ascii="Geneva" w:hAnsi="Geneva"/>
          <w:szCs w:val="22"/>
        </w:rPr>
      </w:pPr>
      <w:r w:rsidRPr="005C3D02">
        <w:rPr>
          <w:rFonts w:ascii="Geneva" w:hAnsi="Geneva"/>
          <w:szCs w:val="22"/>
        </w:rPr>
        <w:t xml:space="preserve">Attualmente il consumatore </w:t>
      </w:r>
      <w:r>
        <w:rPr>
          <w:rFonts w:ascii="Geneva" w:hAnsi="Geneva"/>
          <w:szCs w:val="22"/>
        </w:rPr>
        <w:t xml:space="preserve">affetto da celiachia </w:t>
      </w:r>
      <w:r w:rsidRPr="005C3D02">
        <w:rPr>
          <w:rFonts w:ascii="Geneva" w:hAnsi="Geneva"/>
          <w:szCs w:val="22"/>
        </w:rPr>
        <w:t xml:space="preserve">può fare riferimento a prodotti </w:t>
      </w:r>
      <w:r>
        <w:rPr>
          <w:rFonts w:ascii="Geneva" w:hAnsi="Geneva"/>
          <w:szCs w:val="22"/>
        </w:rPr>
        <w:t xml:space="preserve">senza glutine </w:t>
      </w:r>
      <w:r w:rsidRPr="005C3D02">
        <w:rPr>
          <w:rFonts w:ascii="Geneva" w:hAnsi="Geneva"/>
          <w:szCs w:val="22"/>
        </w:rPr>
        <w:t xml:space="preserve">con notifica ministeriale, </w:t>
      </w:r>
      <w:r w:rsidR="00B41C8F">
        <w:rPr>
          <w:rFonts w:ascii="Geneva" w:hAnsi="Geneva"/>
          <w:szCs w:val="22"/>
        </w:rPr>
        <w:t>indicati</w:t>
      </w:r>
      <w:r w:rsidRPr="005C3D02">
        <w:rPr>
          <w:rFonts w:ascii="Geneva" w:hAnsi="Geneva"/>
          <w:szCs w:val="22"/>
        </w:rPr>
        <w:t xml:space="preserve"> nel Registro Nazionale degli Alimenti del Ministero della Salute e/o presenti nel prontua</w:t>
      </w:r>
      <w:r>
        <w:rPr>
          <w:rFonts w:ascii="Geneva" w:hAnsi="Geneva"/>
          <w:szCs w:val="22"/>
        </w:rPr>
        <w:t xml:space="preserve">rio </w:t>
      </w:r>
      <w:r w:rsidRPr="005C3D02">
        <w:rPr>
          <w:rFonts w:ascii="Geneva" w:hAnsi="Geneva"/>
          <w:szCs w:val="22"/>
        </w:rPr>
        <w:t xml:space="preserve">AIC (Associazione Italiana Celiachia). Una notevole parte di questi prodotti, in quanto destinati ad una alimentazione particolare, ai sensi del </w:t>
      </w:r>
      <w:proofErr w:type="spellStart"/>
      <w:r w:rsidRPr="005C3D02">
        <w:rPr>
          <w:rFonts w:ascii="Geneva" w:hAnsi="Geneva"/>
          <w:szCs w:val="22"/>
        </w:rPr>
        <w:t>D.Lgs.</w:t>
      </w:r>
      <w:proofErr w:type="spellEnd"/>
      <w:r w:rsidRPr="005C3D02">
        <w:rPr>
          <w:rFonts w:ascii="Geneva" w:hAnsi="Geneva"/>
          <w:szCs w:val="22"/>
        </w:rPr>
        <w:t xml:space="preserve"> 27-01-1992, n. 111 devono essere notificati al Ministero della Sanità (art. 7, punto 1) e lo stabilimento di produzione deve essere ricevere un apposita autorizzazione (art. 10, punto 1).</w:t>
      </w:r>
    </w:p>
    <w:p w14:paraId="1E8D9655" w14:textId="77777777" w:rsidR="005C3D02" w:rsidRPr="005C3D02" w:rsidRDefault="005C3D02" w:rsidP="005C3D02">
      <w:pPr>
        <w:rPr>
          <w:rFonts w:ascii="Geneva" w:hAnsi="Geneva"/>
          <w:szCs w:val="22"/>
        </w:rPr>
      </w:pPr>
    </w:p>
    <w:p w14:paraId="38CD0A3B" w14:textId="77777777" w:rsidR="005C3D02" w:rsidRPr="005C3D02" w:rsidRDefault="005C3D02" w:rsidP="005C3D02">
      <w:pPr>
        <w:rPr>
          <w:rFonts w:ascii="Geneva" w:hAnsi="Geneva"/>
          <w:szCs w:val="22"/>
        </w:rPr>
      </w:pPr>
      <w:r w:rsidRPr="005C3D02">
        <w:rPr>
          <w:rFonts w:ascii="Geneva" w:hAnsi="Geneva"/>
          <w:szCs w:val="22"/>
        </w:rPr>
        <w:t>La somministrazione al pubblico, nell’ambito della ristorazione collettiva, di tali alimenti non è soggetta ad alcun obbligo normativo (se non il trattamento come punto critico HACCP) e specifica forma di controllo e garanzia.</w:t>
      </w:r>
    </w:p>
    <w:p w14:paraId="2D0E3A9F" w14:textId="77777777" w:rsidR="005C3D02" w:rsidRPr="005C3D02" w:rsidRDefault="005C3D02" w:rsidP="005C3D02">
      <w:pPr>
        <w:rPr>
          <w:rFonts w:ascii="Geneva" w:hAnsi="Geneva"/>
          <w:szCs w:val="22"/>
        </w:rPr>
      </w:pPr>
    </w:p>
    <w:p w14:paraId="15EBC0A7" w14:textId="77777777" w:rsidR="005C3D02" w:rsidRPr="005C3D02" w:rsidRDefault="005C3D02" w:rsidP="005C3D02">
      <w:pPr>
        <w:rPr>
          <w:rFonts w:ascii="Geneva" w:hAnsi="Geneva"/>
          <w:szCs w:val="22"/>
        </w:rPr>
      </w:pPr>
      <w:r w:rsidRPr="005C3D02">
        <w:rPr>
          <w:rFonts w:ascii="Geneva" w:hAnsi="Geneva"/>
          <w:szCs w:val="22"/>
        </w:rPr>
        <w:t>Il presente disciplinare mira, quindi, a qualificare i servizi di ristorazione collettiva e garantire l’utente finale circa la conformità delle preparazioni gastronomiche e/o menù serviti.</w:t>
      </w:r>
    </w:p>
    <w:p w14:paraId="37F7D8DC" w14:textId="77777777" w:rsidR="009F6612" w:rsidRPr="00B83276" w:rsidRDefault="009F6612" w:rsidP="00B83276">
      <w:pPr>
        <w:rPr>
          <w:rFonts w:ascii="Geneva" w:hAnsi="Geneva"/>
          <w:szCs w:val="22"/>
        </w:rPr>
      </w:pPr>
      <w:r w:rsidRPr="00B83276">
        <w:rPr>
          <w:rFonts w:ascii="Geneva" w:hAnsi="Geneva"/>
          <w:szCs w:val="22"/>
        </w:rPr>
        <w:t>La certificazione ed il controllo sono effettuati da ICEA nel rispetto dei requisiti imposti dalla norma EN 17065.</w:t>
      </w:r>
    </w:p>
    <w:p w14:paraId="3A474C76" w14:textId="77777777" w:rsidR="009F6612" w:rsidRPr="00B83276" w:rsidRDefault="009F6612" w:rsidP="00B83276">
      <w:pPr>
        <w:rPr>
          <w:rFonts w:ascii="Geneva" w:hAnsi="Geneva"/>
          <w:szCs w:val="22"/>
        </w:rPr>
      </w:pPr>
    </w:p>
    <w:p w14:paraId="5C4D0ADB" w14:textId="12BA03DD" w:rsidR="00D41772" w:rsidRPr="00B83276" w:rsidRDefault="00D41772" w:rsidP="00B83276">
      <w:pPr>
        <w:pStyle w:val="Titolo1"/>
        <w:spacing w:before="120"/>
        <w:rPr>
          <w:rFonts w:ascii="Geneva" w:hAnsi="Geneva"/>
          <w:sz w:val="22"/>
          <w:szCs w:val="22"/>
        </w:rPr>
      </w:pPr>
      <w:bookmarkStart w:id="6" w:name="_Toc251183621"/>
      <w:bookmarkStart w:id="7" w:name="_Toc290543254"/>
      <w:r w:rsidRPr="00B83276">
        <w:rPr>
          <w:rFonts w:ascii="Geneva" w:hAnsi="Geneva"/>
          <w:sz w:val="22"/>
          <w:szCs w:val="22"/>
        </w:rPr>
        <w:t>DEFINIZIONI</w:t>
      </w:r>
      <w:bookmarkEnd w:id="6"/>
      <w:bookmarkEnd w:id="7"/>
    </w:p>
    <w:p w14:paraId="7E61AA6E" w14:textId="77777777" w:rsidR="00F525DB" w:rsidRPr="00CC532D" w:rsidRDefault="00F525DB" w:rsidP="00A62B30">
      <w:pPr>
        <w:pStyle w:val="Corpodeltesto"/>
        <w:widowControl w:val="0"/>
        <w:numPr>
          <w:ilvl w:val="0"/>
          <w:numId w:val="2"/>
        </w:numPr>
        <w:spacing w:before="60"/>
        <w:ind w:left="426" w:hanging="284"/>
        <w:rPr>
          <w:rFonts w:ascii="Geneva" w:hAnsi="Geneva"/>
          <w:szCs w:val="22"/>
        </w:rPr>
      </w:pPr>
      <w:r w:rsidRPr="00CC532D">
        <w:rPr>
          <w:rFonts w:ascii="Geneva" w:hAnsi="Geneva"/>
          <w:szCs w:val="22"/>
        </w:rPr>
        <w:t>Organizzazione: ente, azienda, società, organismo, impresa o parte di essi, a capitale azionario o meno, pubblico o privato, avente funzioni e amministrazione proprie che concorre alla formazione, commercializzazione e fornitura del prodotto agroalimentare.</w:t>
      </w:r>
    </w:p>
    <w:p w14:paraId="03D42CB5" w14:textId="77777777" w:rsidR="00F525DB" w:rsidRPr="00CC532D" w:rsidRDefault="00F525DB" w:rsidP="00A62B30">
      <w:pPr>
        <w:pStyle w:val="Corpodeltesto"/>
        <w:widowControl w:val="0"/>
        <w:numPr>
          <w:ilvl w:val="0"/>
          <w:numId w:val="2"/>
        </w:numPr>
        <w:spacing w:before="60"/>
        <w:ind w:left="426" w:hanging="284"/>
        <w:rPr>
          <w:rFonts w:ascii="Geneva" w:hAnsi="Geneva"/>
          <w:szCs w:val="22"/>
        </w:rPr>
      </w:pPr>
      <w:r w:rsidRPr="00CC532D">
        <w:rPr>
          <w:rFonts w:ascii="Geneva" w:hAnsi="Geneva"/>
          <w:szCs w:val="22"/>
        </w:rPr>
        <w:t>Richiedente: Organizzazione che richiede a ICEA la certificazione.</w:t>
      </w:r>
    </w:p>
    <w:p w14:paraId="5E42CBAC" w14:textId="77777777" w:rsidR="00CC532D" w:rsidRPr="00CC532D" w:rsidRDefault="00F525DB" w:rsidP="00A62B30">
      <w:pPr>
        <w:pStyle w:val="Corpodeltesto"/>
        <w:widowControl w:val="0"/>
        <w:numPr>
          <w:ilvl w:val="0"/>
          <w:numId w:val="2"/>
        </w:numPr>
        <w:spacing w:before="60"/>
        <w:ind w:left="426" w:hanging="284"/>
        <w:rPr>
          <w:rFonts w:ascii="Geneva" w:hAnsi="Geneva"/>
          <w:szCs w:val="22"/>
        </w:rPr>
      </w:pPr>
      <w:r w:rsidRPr="00CC532D">
        <w:rPr>
          <w:rFonts w:ascii="Geneva" w:hAnsi="Geneva"/>
          <w:szCs w:val="22"/>
        </w:rPr>
        <w:t>Licenziatario: organizzazione cui ICEA ha rilasciato il certificato di conformità.</w:t>
      </w:r>
    </w:p>
    <w:p w14:paraId="7228BFA7" w14:textId="5BBB8FB1" w:rsidR="00CC532D" w:rsidRPr="00CC532D" w:rsidRDefault="00CC532D" w:rsidP="00A62B30">
      <w:pPr>
        <w:pStyle w:val="Corpodeltesto"/>
        <w:widowControl w:val="0"/>
        <w:numPr>
          <w:ilvl w:val="0"/>
          <w:numId w:val="2"/>
        </w:numPr>
        <w:spacing w:before="60"/>
        <w:ind w:left="426" w:hanging="284"/>
        <w:rPr>
          <w:rFonts w:ascii="Geneva" w:hAnsi="Geneva"/>
          <w:szCs w:val="22"/>
        </w:rPr>
      </w:pPr>
      <w:r w:rsidRPr="00CC532D">
        <w:rPr>
          <w:rFonts w:ascii="Geneva" w:hAnsi="Geneva"/>
          <w:szCs w:val="22"/>
        </w:rPr>
        <w:t>Ristorazione collettiva: Ristorazione fuori casa definita da un contratto tra committente e forni</w:t>
      </w:r>
      <w:r>
        <w:rPr>
          <w:rFonts w:ascii="Geneva" w:hAnsi="Geneva"/>
          <w:szCs w:val="22"/>
        </w:rPr>
        <w:t>tore, che si rivolge a comunità</w:t>
      </w:r>
      <w:r w:rsidRPr="00CC532D">
        <w:rPr>
          <w:rFonts w:ascii="Geneva" w:hAnsi="Geneva"/>
          <w:szCs w:val="22"/>
        </w:rPr>
        <w:t xml:space="preserve"> delimitate e definite. Il committente determina i requisiti del servizio di ristorazione.</w:t>
      </w:r>
    </w:p>
    <w:p w14:paraId="010346A5" w14:textId="77777777" w:rsidR="00CC532D" w:rsidRPr="00CC532D" w:rsidRDefault="00CC532D" w:rsidP="00A62B30">
      <w:pPr>
        <w:pStyle w:val="Corpodeltesto"/>
        <w:widowControl w:val="0"/>
        <w:numPr>
          <w:ilvl w:val="0"/>
          <w:numId w:val="2"/>
        </w:numPr>
        <w:spacing w:before="60"/>
        <w:ind w:left="426" w:hanging="284"/>
        <w:rPr>
          <w:rFonts w:ascii="Geneva" w:hAnsi="Geneva"/>
          <w:szCs w:val="22"/>
        </w:rPr>
      </w:pPr>
      <w:r w:rsidRPr="00CC532D">
        <w:rPr>
          <w:rFonts w:ascii="Geneva" w:hAnsi="Geneva"/>
          <w:szCs w:val="22"/>
        </w:rPr>
        <w:t>Ristorazione fuori casa: insieme di servizi di ristorazione che non si realizzano nell'ambito domestico.</w:t>
      </w:r>
    </w:p>
    <w:p w14:paraId="44447FBF" w14:textId="3B9827C9" w:rsidR="00CC532D" w:rsidRPr="00CC532D" w:rsidRDefault="00CC532D" w:rsidP="00A62B30">
      <w:pPr>
        <w:pStyle w:val="Corpodeltesto"/>
        <w:widowControl w:val="0"/>
        <w:numPr>
          <w:ilvl w:val="0"/>
          <w:numId w:val="2"/>
        </w:numPr>
        <w:spacing w:before="60"/>
        <w:ind w:left="426" w:hanging="284"/>
        <w:rPr>
          <w:rFonts w:ascii="Geneva" w:hAnsi="Geneva"/>
          <w:szCs w:val="22"/>
        </w:rPr>
      </w:pPr>
      <w:r w:rsidRPr="00CC532D">
        <w:rPr>
          <w:rFonts w:ascii="Geneva" w:hAnsi="Geneva"/>
          <w:szCs w:val="22"/>
        </w:rPr>
        <w:t>P</w:t>
      </w:r>
      <w:r>
        <w:rPr>
          <w:rFonts w:ascii="Geneva" w:hAnsi="Geneva"/>
          <w:szCs w:val="22"/>
        </w:rPr>
        <w:t>asto: Composizione di uno o più</w:t>
      </w:r>
      <w:r w:rsidR="00F40A89">
        <w:rPr>
          <w:rFonts w:ascii="Geneva" w:hAnsi="Geneva"/>
          <w:szCs w:val="22"/>
        </w:rPr>
        <w:t xml:space="preserve"> piatti destinati al consumo.</w:t>
      </w:r>
    </w:p>
    <w:p w14:paraId="2277BEE0" w14:textId="47571AEB" w:rsidR="00CC532D" w:rsidRPr="00CC532D" w:rsidRDefault="00CC532D" w:rsidP="00A62B30">
      <w:pPr>
        <w:pStyle w:val="Corpodeltesto"/>
        <w:widowControl w:val="0"/>
        <w:numPr>
          <w:ilvl w:val="0"/>
          <w:numId w:val="2"/>
        </w:numPr>
        <w:spacing w:before="60"/>
        <w:ind w:left="426" w:hanging="284"/>
        <w:rPr>
          <w:rFonts w:ascii="Geneva" w:hAnsi="Geneva"/>
          <w:szCs w:val="22"/>
        </w:rPr>
      </w:pPr>
      <w:r>
        <w:rPr>
          <w:rFonts w:ascii="Geneva" w:hAnsi="Geneva"/>
          <w:szCs w:val="22"/>
        </w:rPr>
        <w:t>Menù</w:t>
      </w:r>
      <w:r w:rsidRPr="00CC532D">
        <w:rPr>
          <w:rFonts w:ascii="Geneva" w:hAnsi="Geneva"/>
          <w:szCs w:val="22"/>
        </w:rPr>
        <w:t>: Proposte di piatti messi a disposizione dei consumatori e degli utenti per ogni assunzione alimentare.</w:t>
      </w:r>
    </w:p>
    <w:p w14:paraId="494997E7" w14:textId="585C3EE1" w:rsidR="00CC532D" w:rsidRPr="00CC532D" w:rsidRDefault="00CC532D" w:rsidP="00A62B30">
      <w:pPr>
        <w:pStyle w:val="Corpodeltesto"/>
        <w:widowControl w:val="0"/>
        <w:numPr>
          <w:ilvl w:val="0"/>
          <w:numId w:val="2"/>
        </w:numPr>
        <w:spacing w:before="60"/>
        <w:ind w:left="426" w:hanging="284"/>
        <w:rPr>
          <w:rFonts w:ascii="Geneva" w:hAnsi="Geneva"/>
          <w:szCs w:val="22"/>
        </w:rPr>
      </w:pPr>
      <w:r w:rsidRPr="00CC532D">
        <w:rPr>
          <w:rFonts w:ascii="Geneva" w:hAnsi="Geneva"/>
          <w:szCs w:val="22"/>
        </w:rPr>
        <w:t>Piatto: singoli prodotti alimentari e/o loro composizione, tal quali o trasformati su base di ricette, costituenti una porzione per singolo consumatore.</w:t>
      </w:r>
    </w:p>
    <w:p w14:paraId="771E1A50" w14:textId="001E6E14" w:rsidR="00CC532D" w:rsidRPr="00CC532D" w:rsidRDefault="00CC532D" w:rsidP="00A62B30">
      <w:pPr>
        <w:pStyle w:val="Corpodeltesto"/>
        <w:widowControl w:val="0"/>
        <w:numPr>
          <w:ilvl w:val="0"/>
          <w:numId w:val="2"/>
        </w:numPr>
        <w:spacing w:before="60"/>
        <w:ind w:left="426" w:hanging="284"/>
        <w:rPr>
          <w:rFonts w:ascii="Geneva" w:hAnsi="Geneva"/>
          <w:szCs w:val="22"/>
        </w:rPr>
      </w:pPr>
      <w:r>
        <w:rPr>
          <w:rFonts w:ascii="Geneva" w:hAnsi="Geneva"/>
          <w:szCs w:val="22"/>
        </w:rPr>
        <w:t>Porzione: Quantità</w:t>
      </w:r>
      <w:r w:rsidRPr="00CC532D">
        <w:rPr>
          <w:rFonts w:ascii="Geneva" w:hAnsi="Geneva"/>
          <w:szCs w:val="22"/>
        </w:rPr>
        <w:t xml:space="preserve"> di alimento, espressa in massa o volume, che si assume come unit</w:t>
      </w:r>
      <w:r>
        <w:rPr>
          <w:rFonts w:ascii="Geneva" w:hAnsi="Geneva"/>
          <w:szCs w:val="22"/>
        </w:rPr>
        <w:t>à</w:t>
      </w:r>
      <w:r w:rsidRPr="00CC532D">
        <w:rPr>
          <w:rFonts w:ascii="Geneva" w:hAnsi="Geneva"/>
          <w:szCs w:val="22"/>
        </w:rPr>
        <w:t xml:space="preserve"> pratica di misura del piatto.</w:t>
      </w:r>
    </w:p>
    <w:p w14:paraId="32FA3579" w14:textId="58E46047" w:rsidR="00CC532D" w:rsidRPr="00CC532D" w:rsidRDefault="00CC532D" w:rsidP="00A62B30">
      <w:pPr>
        <w:pStyle w:val="Corpodeltesto"/>
        <w:widowControl w:val="0"/>
        <w:numPr>
          <w:ilvl w:val="0"/>
          <w:numId w:val="2"/>
        </w:numPr>
        <w:spacing w:before="60"/>
        <w:ind w:left="426" w:hanging="284"/>
        <w:rPr>
          <w:rFonts w:ascii="Geneva" w:hAnsi="Geneva"/>
          <w:szCs w:val="22"/>
        </w:rPr>
      </w:pPr>
      <w:r w:rsidRPr="00CC532D">
        <w:rPr>
          <w:rFonts w:ascii="Geneva" w:hAnsi="Geneva"/>
          <w:szCs w:val="22"/>
        </w:rPr>
        <w:t>Prodotto alimentare o alimento o derrata alimentare: qualsiasi sostanza o prodotto trasformato, parzialmente trasformato o non trasformato, destinato ad essere ingerito, o di cui si prevede ragionevolmente che possa essere ingerito, da esseri umani.</w:t>
      </w:r>
    </w:p>
    <w:p w14:paraId="5D8625B6" w14:textId="77777777" w:rsidR="00F525DB" w:rsidRPr="00B83276" w:rsidRDefault="00F525DB" w:rsidP="00B83276">
      <w:pPr>
        <w:pStyle w:val="Corpodeltesto"/>
        <w:widowControl w:val="0"/>
        <w:spacing w:before="60"/>
        <w:rPr>
          <w:rFonts w:ascii="Geneva" w:hAnsi="Geneva"/>
          <w:szCs w:val="22"/>
        </w:rPr>
      </w:pPr>
    </w:p>
    <w:p w14:paraId="53050C53" w14:textId="77777777" w:rsidR="00D41772" w:rsidRPr="00B83276" w:rsidRDefault="00D41772" w:rsidP="00B83276">
      <w:pPr>
        <w:pStyle w:val="Titolo1"/>
        <w:spacing w:before="60"/>
        <w:rPr>
          <w:rFonts w:ascii="Geneva" w:hAnsi="Geneva"/>
          <w:sz w:val="22"/>
          <w:szCs w:val="22"/>
        </w:rPr>
      </w:pPr>
      <w:bookmarkStart w:id="8" w:name="_Toc251183622"/>
      <w:bookmarkStart w:id="9" w:name="_Toc290543255"/>
      <w:r w:rsidRPr="00B83276">
        <w:rPr>
          <w:rFonts w:ascii="Geneva" w:hAnsi="Geneva"/>
          <w:sz w:val="22"/>
          <w:szCs w:val="22"/>
        </w:rPr>
        <w:t>RIFERIMENTI NORMATIVI</w:t>
      </w:r>
      <w:bookmarkEnd w:id="8"/>
      <w:bookmarkEnd w:id="9"/>
    </w:p>
    <w:p w14:paraId="153A9935" w14:textId="6482037E" w:rsidR="00EB2D03" w:rsidRDefault="00EB2D03" w:rsidP="00A62B30">
      <w:pPr>
        <w:pStyle w:val="Corpodeltesto"/>
        <w:widowControl w:val="0"/>
        <w:numPr>
          <w:ilvl w:val="0"/>
          <w:numId w:val="3"/>
        </w:numPr>
        <w:spacing w:before="60"/>
        <w:ind w:left="426" w:hanging="284"/>
        <w:rPr>
          <w:rFonts w:ascii="Geneva" w:hAnsi="Geneva"/>
          <w:szCs w:val="22"/>
        </w:rPr>
      </w:pPr>
      <w:r>
        <w:rPr>
          <w:rFonts w:ascii="Geneva" w:hAnsi="Geneva"/>
          <w:szCs w:val="22"/>
        </w:rPr>
        <w:t>Decreto Legislativo n. 111 del 27 gennaio 1992 (</w:t>
      </w:r>
      <w:r w:rsidRPr="00EB2D03">
        <w:rPr>
          <w:rFonts w:ascii="Geneva" w:hAnsi="Geneva"/>
          <w:szCs w:val="22"/>
        </w:rPr>
        <w:t xml:space="preserve">G. U. </w:t>
      </w:r>
      <w:proofErr w:type="spellStart"/>
      <w:r w:rsidRPr="00EB2D03">
        <w:rPr>
          <w:rFonts w:ascii="Geneva" w:hAnsi="Geneva"/>
          <w:szCs w:val="22"/>
        </w:rPr>
        <w:t>Suppl</w:t>
      </w:r>
      <w:proofErr w:type="spellEnd"/>
      <w:r w:rsidRPr="00EB2D03">
        <w:rPr>
          <w:rFonts w:ascii="Geneva" w:hAnsi="Geneva"/>
          <w:szCs w:val="22"/>
        </w:rPr>
        <w:t xml:space="preserve">. </w:t>
      </w:r>
      <w:proofErr w:type="spellStart"/>
      <w:r w:rsidRPr="00EB2D03">
        <w:rPr>
          <w:rFonts w:ascii="Geneva" w:hAnsi="Geneva"/>
          <w:szCs w:val="22"/>
        </w:rPr>
        <w:t>Ord</w:t>
      </w:r>
      <w:r>
        <w:rPr>
          <w:rFonts w:ascii="Geneva" w:hAnsi="Geneva"/>
          <w:szCs w:val="22"/>
        </w:rPr>
        <w:t>in</w:t>
      </w:r>
      <w:proofErr w:type="spellEnd"/>
      <w:r>
        <w:rPr>
          <w:rFonts w:ascii="Geneva" w:hAnsi="Geneva"/>
          <w:szCs w:val="22"/>
        </w:rPr>
        <w:t xml:space="preserve">. n. 39 del 17 febbraio 1992) </w:t>
      </w:r>
      <w:r w:rsidRPr="00EB2D03">
        <w:rPr>
          <w:rFonts w:ascii="Geneva" w:hAnsi="Geneva"/>
          <w:szCs w:val="22"/>
        </w:rPr>
        <w:t xml:space="preserve">Attuazione della direttiva 89/398/CEE concernente i prodotti alimentari destinati ad una </w:t>
      </w:r>
      <w:r>
        <w:rPr>
          <w:rFonts w:ascii="Geneva" w:hAnsi="Geneva"/>
          <w:szCs w:val="22"/>
        </w:rPr>
        <w:t>alimentazione particolare</w:t>
      </w:r>
    </w:p>
    <w:p w14:paraId="7D5D3112" w14:textId="041443D9" w:rsidR="00FA1A86" w:rsidRPr="00EB2D03" w:rsidRDefault="00FA1A86" w:rsidP="00A62B30">
      <w:pPr>
        <w:pStyle w:val="Corpodeltesto"/>
        <w:widowControl w:val="0"/>
        <w:numPr>
          <w:ilvl w:val="0"/>
          <w:numId w:val="3"/>
        </w:numPr>
        <w:spacing w:before="60"/>
        <w:ind w:left="426" w:hanging="284"/>
        <w:rPr>
          <w:rFonts w:ascii="Geneva" w:hAnsi="Geneva"/>
          <w:szCs w:val="22"/>
        </w:rPr>
      </w:pPr>
      <w:r w:rsidRPr="00EB2D03">
        <w:rPr>
          <w:rFonts w:ascii="Geneva" w:hAnsi="Geneva"/>
          <w:szCs w:val="22"/>
        </w:rPr>
        <w:t>Regolamento (CE) N. 1924/2006 del Parlamento Europeo e del Consiglio del 20 dicembre 2006 relativo alle indicazioni nutrizionali e sulla salute fornite sui prodotti alimentari.</w:t>
      </w:r>
    </w:p>
    <w:p w14:paraId="16C62D76" w14:textId="77777777" w:rsidR="00CD4946" w:rsidRDefault="00CD4946" w:rsidP="00A62B30">
      <w:pPr>
        <w:pStyle w:val="Corpodeltesto"/>
        <w:widowControl w:val="0"/>
        <w:numPr>
          <w:ilvl w:val="0"/>
          <w:numId w:val="3"/>
        </w:numPr>
        <w:spacing w:before="60"/>
        <w:ind w:left="426" w:hanging="284"/>
        <w:rPr>
          <w:rFonts w:ascii="Geneva" w:hAnsi="Geneva"/>
          <w:szCs w:val="22"/>
        </w:rPr>
      </w:pPr>
      <w:r w:rsidRPr="00CD4946">
        <w:rPr>
          <w:rFonts w:ascii="Geneva" w:hAnsi="Geneva"/>
          <w:szCs w:val="22"/>
        </w:rPr>
        <w:t>Regolamento (CE) n. 41/2009 della Commissione, del 20 gennaio 2009, relativo alla composizione e all’etichettatura dei prodotti alimentari adatti alle persone intolleranti al glutine.</w:t>
      </w:r>
    </w:p>
    <w:p w14:paraId="5CC074C3" w14:textId="2F670587" w:rsidR="00FA1A86" w:rsidRDefault="00FA1A86" w:rsidP="00A62B30">
      <w:pPr>
        <w:pStyle w:val="Corpodeltesto"/>
        <w:widowControl w:val="0"/>
        <w:numPr>
          <w:ilvl w:val="0"/>
          <w:numId w:val="3"/>
        </w:numPr>
        <w:spacing w:before="60"/>
        <w:ind w:left="426" w:hanging="284"/>
        <w:rPr>
          <w:rFonts w:ascii="Geneva" w:hAnsi="Geneva"/>
          <w:szCs w:val="22"/>
        </w:rPr>
      </w:pPr>
      <w:r w:rsidRPr="00FA1A86">
        <w:rPr>
          <w:rFonts w:ascii="Geneva" w:hAnsi="Geneva"/>
          <w:szCs w:val="22"/>
        </w:rPr>
        <w:t xml:space="preserve">REGOLAMENTO  (UE)  N.  1169/2011  DEL  PARLAMENTO  EUROPEO  E  DEL  CONSIGLIO </w:t>
      </w:r>
      <w:r>
        <w:rPr>
          <w:rFonts w:ascii="Geneva" w:hAnsi="Geneva"/>
          <w:szCs w:val="22"/>
        </w:rPr>
        <w:t xml:space="preserve"> </w:t>
      </w:r>
      <w:r w:rsidRPr="00FA1A86">
        <w:rPr>
          <w:rFonts w:ascii="Geneva" w:hAnsi="Geneva"/>
          <w:szCs w:val="22"/>
        </w:rPr>
        <w:t xml:space="preserve">del  25  ottobre  2011 </w:t>
      </w:r>
      <w:r>
        <w:rPr>
          <w:rFonts w:ascii="Geneva" w:hAnsi="Geneva"/>
          <w:szCs w:val="22"/>
        </w:rPr>
        <w:t xml:space="preserve"> </w:t>
      </w:r>
      <w:r w:rsidRPr="00FA1A86">
        <w:rPr>
          <w:rFonts w:ascii="Geneva" w:hAnsi="Geneva"/>
          <w:szCs w:val="22"/>
        </w:rPr>
        <w:t>relativo  alla  fornitura  di  informazioni  su</w:t>
      </w:r>
      <w:r>
        <w:rPr>
          <w:rFonts w:ascii="Geneva" w:hAnsi="Geneva"/>
          <w:szCs w:val="22"/>
        </w:rPr>
        <w:t>gli  alimenti  ai  consumatori.</w:t>
      </w:r>
    </w:p>
    <w:p w14:paraId="478CCCD6" w14:textId="355F8C7A" w:rsidR="00FA1A86" w:rsidRPr="00FA1A86" w:rsidRDefault="00EB2D03" w:rsidP="00A62B30">
      <w:pPr>
        <w:pStyle w:val="Corpodeltesto"/>
        <w:widowControl w:val="0"/>
        <w:numPr>
          <w:ilvl w:val="0"/>
          <w:numId w:val="3"/>
        </w:numPr>
        <w:spacing w:before="60"/>
        <w:ind w:left="426" w:hanging="284"/>
        <w:rPr>
          <w:rFonts w:ascii="Geneva" w:hAnsi="Geneva"/>
          <w:szCs w:val="22"/>
        </w:rPr>
      </w:pPr>
      <w:r w:rsidRPr="00EB2D03">
        <w:rPr>
          <w:rFonts w:ascii="Geneva" w:hAnsi="Geneva"/>
          <w:szCs w:val="22"/>
        </w:rPr>
        <w:t>Regolamento (UE) 609/2013</w:t>
      </w:r>
      <w:r>
        <w:rPr>
          <w:rFonts w:ascii="Geneva" w:hAnsi="Geneva"/>
          <w:szCs w:val="22"/>
        </w:rPr>
        <w:t xml:space="preserve"> e </w:t>
      </w:r>
      <w:r w:rsidR="00FA1A86" w:rsidRPr="00FA1A86">
        <w:rPr>
          <w:rFonts w:ascii="Geneva" w:hAnsi="Geneva"/>
          <w:szCs w:val="22"/>
        </w:rPr>
        <w:t>Regolamento di esec</w:t>
      </w:r>
      <w:r>
        <w:rPr>
          <w:rFonts w:ascii="Geneva" w:hAnsi="Geneva"/>
          <w:szCs w:val="22"/>
        </w:rPr>
        <w:t>uzione (UE) n. 828/2014 relativi</w:t>
      </w:r>
      <w:r w:rsidR="00FA1A86" w:rsidRPr="00FA1A86">
        <w:rPr>
          <w:rFonts w:ascii="Geneva" w:hAnsi="Geneva"/>
          <w:szCs w:val="22"/>
        </w:rPr>
        <w:t xml:space="preserve"> alle prescrizioni riguardanti l'informazione dei consumatori sull'assenza di glutine o sulla sua presenza in misura ridotta negli alimenti</w:t>
      </w:r>
      <w:r w:rsidR="00FA1A86">
        <w:rPr>
          <w:rFonts w:ascii="Geneva" w:hAnsi="Geneva"/>
          <w:szCs w:val="22"/>
        </w:rPr>
        <w:t>.</w:t>
      </w:r>
    </w:p>
    <w:p w14:paraId="03B6ACF7" w14:textId="4BCABE7D" w:rsidR="00D41772" w:rsidRPr="00B83276" w:rsidRDefault="00D41772" w:rsidP="00A62B30">
      <w:pPr>
        <w:pStyle w:val="Corpodeltesto"/>
        <w:widowControl w:val="0"/>
        <w:numPr>
          <w:ilvl w:val="0"/>
          <w:numId w:val="3"/>
        </w:numPr>
        <w:spacing w:before="60"/>
        <w:ind w:left="426" w:hanging="284"/>
        <w:rPr>
          <w:rFonts w:ascii="Geneva" w:hAnsi="Geneva"/>
          <w:szCs w:val="22"/>
        </w:rPr>
      </w:pPr>
      <w:r w:rsidRPr="00B83276">
        <w:rPr>
          <w:rFonts w:ascii="Geneva" w:hAnsi="Geneva"/>
          <w:szCs w:val="22"/>
        </w:rPr>
        <w:t>UNI CEI EN 17065 – Valutazione della conformità requisiti per organismi che certificano prodotti, processi e servizi.</w:t>
      </w:r>
    </w:p>
    <w:p w14:paraId="121626EC" w14:textId="609155C3" w:rsidR="00D41772" w:rsidRPr="00B83276" w:rsidRDefault="00CD4946" w:rsidP="00A62B30">
      <w:pPr>
        <w:pStyle w:val="Corpodeltesto"/>
        <w:widowControl w:val="0"/>
        <w:numPr>
          <w:ilvl w:val="0"/>
          <w:numId w:val="3"/>
        </w:numPr>
        <w:spacing w:before="60"/>
        <w:ind w:left="426" w:hanging="284"/>
        <w:rPr>
          <w:rFonts w:ascii="Geneva" w:hAnsi="Geneva"/>
          <w:szCs w:val="22"/>
        </w:rPr>
      </w:pPr>
      <w:r>
        <w:rPr>
          <w:rFonts w:ascii="Geneva" w:hAnsi="Geneva"/>
          <w:szCs w:val="22"/>
        </w:rPr>
        <w:t>UNI EN ISO 9000</w:t>
      </w:r>
      <w:r w:rsidR="00D41772" w:rsidRPr="00B83276">
        <w:rPr>
          <w:rFonts w:ascii="Geneva" w:hAnsi="Geneva"/>
          <w:szCs w:val="22"/>
        </w:rPr>
        <w:t xml:space="preserve"> – Sistemi di Gestione per la Qualità – Fondamenti e Terminologia.</w:t>
      </w:r>
    </w:p>
    <w:p w14:paraId="76DFDF22" w14:textId="429410C0" w:rsidR="00D41772" w:rsidRPr="00B83276" w:rsidRDefault="00D41772" w:rsidP="00A62B30">
      <w:pPr>
        <w:pStyle w:val="Corpodeltesto"/>
        <w:widowControl w:val="0"/>
        <w:numPr>
          <w:ilvl w:val="0"/>
          <w:numId w:val="3"/>
        </w:numPr>
        <w:spacing w:before="60"/>
        <w:ind w:left="426" w:hanging="284"/>
        <w:rPr>
          <w:rFonts w:ascii="Geneva" w:hAnsi="Geneva"/>
          <w:szCs w:val="22"/>
        </w:rPr>
      </w:pPr>
      <w:r w:rsidRPr="00B83276">
        <w:rPr>
          <w:rFonts w:ascii="Geneva" w:hAnsi="Geneva"/>
          <w:szCs w:val="22"/>
        </w:rPr>
        <w:t>UNI CEI EN 45020– Termini generali e loro definizioni riguardanti la normazione e le attività connesse.</w:t>
      </w:r>
    </w:p>
    <w:p w14:paraId="13700036" w14:textId="76914334" w:rsidR="00081B9F" w:rsidRPr="00E168D0" w:rsidRDefault="00D41772" w:rsidP="00A62B30">
      <w:pPr>
        <w:pStyle w:val="Corpodeltesto"/>
        <w:widowControl w:val="0"/>
        <w:numPr>
          <w:ilvl w:val="0"/>
          <w:numId w:val="3"/>
        </w:numPr>
        <w:spacing w:before="60"/>
        <w:ind w:left="426" w:hanging="284"/>
        <w:rPr>
          <w:rFonts w:ascii="Geneva" w:hAnsi="Geneva"/>
          <w:szCs w:val="22"/>
        </w:rPr>
      </w:pPr>
      <w:r w:rsidRPr="00B83276">
        <w:rPr>
          <w:rFonts w:ascii="Geneva" w:hAnsi="Geneva"/>
          <w:szCs w:val="22"/>
        </w:rPr>
        <w:t>UNI EN ISO 19011– Linee Guida per gli Audit di Sistema di Gestione per la Qualità.</w:t>
      </w:r>
    </w:p>
    <w:p w14:paraId="1C694276" w14:textId="77777777" w:rsidR="00D41772" w:rsidRPr="00B83276" w:rsidRDefault="00D41772" w:rsidP="00B83276">
      <w:pPr>
        <w:pStyle w:val="Corpodeltesto"/>
        <w:spacing w:before="60"/>
        <w:rPr>
          <w:rFonts w:ascii="Geneva" w:hAnsi="Geneva"/>
          <w:i/>
          <w:szCs w:val="22"/>
        </w:rPr>
      </w:pPr>
      <w:r w:rsidRPr="00B83276">
        <w:rPr>
          <w:rFonts w:ascii="Geneva" w:hAnsi="Geneva"/>
          <w:i/>
          <w:szCs w:val="22"/>
        </w:rPr>
        <w:t>I riferimenti sopraccitati sono quelli nella versione in vigore al momento della emissione del presente documento. Devono essere, in ogni caso, applicati i riferimenti normativi nella versione in vigore al momento dello sviluppo dell’attività di certificazione.</w:t>
      </w:r>
    </w:p>
    <w:p w14:paraId="0D275753" w14:textId="77777777" w:rsidR="009F4030" w:rsidRPr="00B83276" w:rsidRDefault="009F4030" w:rsidP="00B83276">
      <w:pPr>
        <w:pStyle w:val="Titolo"/>
        <w:jc w:val="both"/>
        <w:rPr>
          <w:rFonts w:ascii="Geneva" w:hAnsi="Geneva"/>
          <w:szCs w:val="22"/>
        </w:rPr>
      </w:pPr>
    </w:p>
    <w:p w14:paraId="27414983" w14:textId="4FCF610C" w:rsidR="004A0166" w:rsidRDefault="00E168D0" w:rsidP="00EB2D03">
      <w:pPr>
        <w:pStyle w:val="Titolo1"/>
        <w:numPr>
          <w:ilvl w:val="0"/>
          <w:numId w:val="0"/>
        </w:numPr>
        <w:ind w:left="432" w:hanging="432"/>
        <w:rPr>
          <w:rFonts w:ascii="Geneva" w:hAnsi="Geneva"/>
          <w:noProof/>
          <w:sz w:val="22"/>
          <w:szCs w:val="22"/>
        </w:rPr>
      </w:pPr>
      <w:bookmarkStart w:id="10" w:name="_Toc278352539"/>
      <w:bookmarkStart w:id="11" w:name="_Toc278357814"/>
      <w:bookmarkStart w:id="12" w:name="_Toc290543256"/>
      <w:r>
        <w:rPr>
          <w:rFonts w:ascii="Geneva" w:hAnsi="Geneva"/>
          <w:noProof/>
          <w:sz w:val="22"/>
          <w:szCs w:val="22"/>
        </w:rPr>
        <w:t xml:space="preserve">5. </w:t>
      </w:r>
      <w:r w:rsidR="004A0166" w:rsidRPr="00B83276">
        <w:rPr>
          <w:rFonts w:ascii="Geneva" w:hAnsi="Geneva"/>
          <w:noProof/>
          <w:sz w:val="22"/>
          <w:szCs w:val="22"/>
        </w:rPr>
        <w:t>REQUISITI DI CERTIFICAZIONE</w:t>
      </w:r>
      <w:bookmarkEnd w:id="10"/>
      <w:bookmarkEnd w:id="11"/>
      <w:bookmarkEnd w:id="12"/>
    </w:p>
    <w:p w14:paraId="7BB3B4FC" w14:textId="77777777" w:rsidR="00081B9F" w:rsidRPr="00081B9F" w:rsidRDefault="00081B9F" w:rsidP="00081B9F"/>
    <w:p w14:paraId="676ABE32" w14:textId="1C2524E8" w:rsidR="00081B9F" w:rsidRPr="00081B9F" w:rsidRDefault="00C761D7" w:rsidP="00A62B30">
      <w:pPr>
        <w:pStyle w:val="Paragrafoelenco"/>
        <w:numPr>
          <w:ilvl w:val="0"/>
          <w:numId w:val="4"/>
        </w:numPr>
        <w:ind w:left="426" w:hanging="426"/>
        <w:rPr>
          <w:rFonts w:ascii="Geneva" w:hAnsi="Geneva"/>
          <w:szCs w:val="22"/>
        </w:rPr>
      </w:pPr>
      <w:r>
        <w:rPr>
          <w:rFonts w:ascii="Geneva" w:hAnsi="Geneva"/>
          <w:szCs w:val="22"/>
        </w:rPr>
        <w:t>Piatti o menù</w:t>
      </w:r>
      <w:r w:rsidR="00081B9F" w:rsidRPr="00081B9F">
        <w:rPr>
          <w:rFonts w:ascii="Geneva" w:hAnsi="Geneva"/>
          <w:szCs w:val="22"/>
        </w:rPr>
        <w:t xml:space="preserve"> ottenute con esclusivo uso di:</w:t>
      </w:r>
    </w:p>
    <w:p w14:paraId="050F74A3" w14:textId="58059EA3" w:rsidR="00081B9F" w:rsidRPr="00081B9F" w:rsidRDefault="00081B9F" w:rsidP="00A62B30">
      <w:pPr>
        <w:pStyle w:val="Paragrafoelenco"/>
        <w:numPr>
          <w:ilvl w:val="1"/>
          <w:numId w:val="5"/>
        </w:numPr>
        <w:rPr>
          <w:rFonts w:ascii="Geneva" w:hAnsi="Geneva"/>
          <w:szCs w:val="22"/>
        </w:rPr>
      </w:pPr>
      <w:r w:rsidRPr="001313F5">
        <w:rPr>
          <w:rFonts w:ascii="Geneva" w:hAnsi="Geneva"/>
          <w:b/>
          <w:color w:val="008000"/>
          <w:szCs w:val="22"/>
        </w:rPr>
        <w:t xml:space="preserve">prodotti </w:t>
      </w:r>
      <w:r w:rsidR="00C761D7" w:rsidRPr="001313F5">
        <w:rPr>
          <w:rFonts w:ascii="Geneva" w:hAnsi="Geneva"/>
          <w:b/>
          <w:color w:val="008000"/>
          <w:szCs w:val="22"/>
        </w:rPr>
        <w:t xml:space="preserve">alimentari </w:t>
      </w:r>
      <w:r w:rsidRPr="001313F5">
        <w:rPr>
          <w:rFonts w:ascii="Geneva" w:hAnsi="Geneva"/>
          <w:b/>
          <w:color w:val="008000"/>
          <w:szCs w:val="22"/>
        </w:rPr>
        <w:t>dietetici con notifica ministeriale</w:t>
      </w:r>
      <w:r w:rsidRPr="00081B9F">
        <w:rPr>
          <w:rFonts w:ascii="Geneva" w:hAnsi="Geneva"/>
          <w:szCs w:val="22"/>
        </w:rPr>
        <w:t xml:space="preserve"> secondo quanto previsto dal </w:t>
      </w:r>
      <w:proofErr w:type="spellStart"/>
      <w:r w:rsidRPr="00081B9F">
        <w:rPr>
          <w:rFonts w:ascii="Geneva" w:hAnsi="Geneva"/>
          <w:szCs w:val="22"/>
        </w:rPr>
        <w:t>D.Lgs.</w:t>
      </w:r>
      <w:proofErr w:type="spellEnd"/>
      <w:r w:rsidRPr="00081B9F">
        <w:rPr>
          <w:rFonts w:ascii="Geneva" w:hAnsi="Geneva"/>
          <w:szCs w:val="22"/>
        </w:rPr>
        <w:t xml:space="preserve"> 111/92, contenuti nel Registro Nazionale degli Alimenti del Ministero della Salute</w:t>
      </w:r>
    </w:p>
    <w:p w14:paraId="3CFA36FB" w14:textId="6AA3C28E" w:rsidR="00081B9F" w:rsidRPr="00081B9F" w:rsidRDefault="00081B9F" w:rsidP="00A62B30">
      <w:pPr>
        <w:pStyle w:val="Paragrafoelenco"/>
        <w:numPr>
          <w:ilvl w:val="1"/>
          <w:numId w:val="5"/>
        </w:numPr>
        <w:rPr>
          <w:rFonts w:ascii="Geneva" w:hAnsi="Geneva"/>
          <w:szCs w:val="22"/>
        </w:rPr>
      </w:pPr>
      <w:r w:rsidRPr="001313F5">
        <w:rPr>
          <w:rFonts w:ascii="Geneva" w:hAnsi="Geneva"/>
          <w:b/>
          <w:color w:val="008000"/>
          <w:szCs w:val="22"/>
        </w:rPr>
        <w:t xml:space="preserve">prodotti </w:t>
      </w:r>
      <w:r w:rsidR="00C761D7" w:rsidRPr="001313F5">
        <w:rPr>
          <w:rFonts w:ascii="Geneva" w:hAnsi="Geneva"/>
          <w:b/>
          <w:color w:val="008000"/>
          <w:szCs w:val="22"/>
        </w:rPr>
        <w:t xml:space="preserve">alimentari </w:t>
      </w:r>
      <w:r w:rsidRPr="001313F5">
        <w:rPr>
          <w:rFonts w:ascii="Geneva" w:hAnsi="Geneva"/>
          <w:b/>
          <w:color w:val="008000"/>
          <w:szCs w:val="22"/>
        </w:rPr>
        <w:t>autorizzati all’uso del marchio “Spiga sbarrata” AIC e/o presenti nel prontuario AIC</w:t>
      </w:r>
      <w:r w:rsidRPr="00081B9F">
        <w:rPr>
          <w:rFonts w:ascii="Geneva" w:hAnsi="Geneva"/>
          <w:szCs w:val="22"/>
        </w:rPr>
        <w:t xml:space="preserve"> (Associazione Italiana Celiachia),</w:t>
      </w:r>
    </w:p>
    <w:p w14:paraId="661C03A3" w14:textId="276BBEA5" w:rsidR="00081B9F" w:rsidRPr="00081B9F" w:rsidRDefault="00081B9F" w:rsidP="00A62B30">
      <w:pPr>
        <w:pStyle w:val="Paragrafoelenco"/>
        <w:numPr>
          <w:ilvl w:val="1"/>
          <w:numId w:val="5"/>
        </w:numPr>
        <w:rPr>
          <w:rFonts w:ascii="Geneva" w:hAnsi="Geneva"/>
          <w:szCs w:val="22"/>
        </w:rPr>
      </w:pPr>
      <w:r w:rsidRPr="001313F5">
        <w:rPr>
          <w:rFonts w:ascii="Geneva" w:hAnsi="Geneva"/>
          <w:b/>
          <w:color w:val="008000"/>
          <w:szCs w:val="22"/>
        </w:rPr>
        <w:t xml:space="preserve">prodotti </w:t>
      </w:r>
      <w:r w:rsidR="00C761D7" w:rsidRPr="001313F5">
        <w:rPr>
          <w:rFonts w:ascii="Geneva" w:hAnsi="Geneva"/>
          <w:b/>
          <w:color w:val="008000"/>
          <w:szCs w:val="22"/>
        </w:rPr>
        <w:t xml:space="preserve">alimentari </w:t>
      </w:r>
      <w:r w:rsidRPr="001313F5">
        <w:rPr>
          <w:rFonts w:ascii="Geneva" w:hAnsi="Geneva"/>
          <w:b/>
          <w:color w:val="008000"/>
          <w:szCs w:val="22"/>
        </w:rPr>
        <w:t>naturalmente privi di glutine</w:t>
      </w:r>
      <w:r w:rsidRPr="00081B9F">
        <w:rPr>
          <w:rFonts w:ascii="Geneva" w:hAnsi="Geneva"/>
          <w:szCs w:val="22"/>
        </w:rPr>
        <w:t xml:space="preserve"> la cui filiera di produzione e commercializzazione non presenta alcun rischio di contaminazione con glutine (es. ortofrutta</w:t>
      </w:r>
      <w:r w:rsidR="00F40A89">
        <w:rPr>
          <w:rFonts w:ascii="Geneva" w:hAnsi="Geneva"/>
          <w:szCs w:val="22"/>
        </w:rPr>
        <w:t>, carne, ecc.</w:t>
      </w:r>
      <w:r w:rsidRPr="00081B9F">
        <w:rPr>
          <w:rFonts w:ascii="Geneva" w:hAnsi="Geneva"/>
          <w:szCs w:val="22"/>
        </w:rPr>
        <w:t>).</w:t>
      </w:r>
    </w:p>
    <w:p w14:paraId="5BC476DB" w14:textId="4BE3E181" w:rsidR="00081B9F" w:rsidRPr="00081B9F" w:rsidRDefault="00081B9F" w:rsidP="00A62B30">
      <w:pPr>
        <w:pStyle w:val="Paragrafoelenco"/>
        <w:numPr>
          <w:ilvl w:val="0"/>
          <w:numId w:val="4"/>
        </w:numPr>
        <w:ind w:left="426" w:hanging="426"/>
        <w:rPr>
          <w:rFonts w:ascii="Geneva" w:hAnsi="Geneva"/>
          <w:szCs w:val="22"/>
        </w:rPr>
      </w:pPr>
      <w:r w:rsidRPr="00081B9F">
        <w:rPr>
          <w:rFonts w:ascii="Geneva" w:hAnsi="Geneva"/>
          <w:szCs w:val="22"/>
        </w:rPr>
        <w:t xml:space="preserve">Preparazioni gastronomiche con contenuto in </w:t>
      </w:r>
      <w:r w:rsidRPr="001313F5">
        <w:rPr>
          <w:rFonts w:ascii="Geneva" w:hAnsi="Geneva"/>
          <w:b/>
          <w:color w:val="008000"/>
          <w:szCs w:val="22"/>
        </w:rPr>
        <w:t xml:space="preserve">glutine inferiore o uguale a 20 </w:t>
      </w:r>
      <w:proofErr w:type="spellStart"/>
      <w:r w:rsidRPr="001313F5">
        <w:rPr>
          <w:rFonts w:ascii="Geneva" w:hAnsi="Geneva"/>
          <w:b/>
          <w:color w:val="008000"/>
          <w:szCs w:val="22"/>
        </w:rPr>
        <w:t>ppm</w:t>
      </w:r>
      <w:proofErr w:type="spellEnd"/>
      <w:r w:rsidRPr="00081B9F">
        <w:rPr>
          <w:rFonts w:ascii="Geneva" w:hAnsi="Geneva"/>
          <w:szCs w:val="22"/>
        </w:rPr>
        <w:t>.</w:t>
      </w:r>
    </w:p>
    <w:p w14:paraId="1B1085F4" w14:textId="1C49C58E" w:rsidR="00081B9F" w:rsidRPr="00081B9F" w:rsidRDefault="00081B9F" w:rsidP="00A62B30">
      <w:pPr>
        <w:pStyle w:val="Paragrafoelenco"/>
        <w:numPr>
          <w:ilvl w:val="0"/>
          <w:numId w:val="4"/>
        </w:numPr>
        <w:ind w:left="426" w:hanging="437"/>
        <w:rPr>
          <w:rFonts w:ascii="Geneva" w:hAnsi="Geneva"/>
          <w:szCs w:val="22"/>
        </w:rPr>
      </w:pPr>
      <w:r w:rsidRPr="001313F5">
        <w:rPr>
          <w:rFonts w:ascii="Geneva" w:hAnsi="Geneva"/>
          <w:b/>
          <w:color w:val="008000"/>
          <w:szCs w:val="22"/>
        </w:rPr>
        <w:t>Rintracciabilità dei singoli lotti</w:t>
      </w:r>
      <w:r w:rsidRPr="00081B9F">
        <w:rPr>
          <w:rFonts w:ascii="Geneva" w:hAnsi="Geneva"/>
          <w:szCs w:val="22"/>
        </w:rPr>
        <w:t xml:space="preserve"> degli ingredienti che costituiscono la preparazione gastronomica servita giornalmente.</w:t>
      </w:r>
    </w:p>
    <w:p w14:paraId="63EFA5AC" w14:textId="2604C7FC" w:rsidR="00081B9F" w:rsidRPr="00081B9F" w:rsidRDefault="00081B9F" w:rsidP="00A62B30">
      <w:pPr>
        <w:pStyle w:val="Paragrafoelenco"/>
        <w:numPr>
          <w:ilvl w:val="0"/>
          <w:numId w:val="4"/>
        </w:numPr>
        <w:ind w:left="426" w:hanging="437"/>
        <w:rPr>
          <w:rFonts w:ascii="Geneva" w:hAnsi="Geneva"/>
          <w:szCs w:val="22"/>
        </w:rPr>
      </w:pPr>
      <w:r w:rsidRPr="001313F5">
        <w:rPr>
          <w:rFonts w:ascii="Geneva" w:hAnsi="Geneva"/>
          <w:b/>
          <w:color w:val="008000"/>
          <w:szCs w:val="22"/>
        </w:rPr>
        <w:t>Impiego di personale formato</w:t>
      </w:r>
      <w:r w:rsidRPr="00081B9F">
        <w:rPr>
          <w:rFonts w:ascii="Geneva" w:hAnsi="Geneva"/>
          <w:szCs w:val="22"/>
        </w:rPr>
        <w:t xml:space="preserve"> appositamente per l’erogazione del servizio le cui competenze e prestazioni sono oggetto di monitoraggio e periodici aggiornamenti.</w:t>
      </w:r>
    </w:p>
    <w:p w14:paraId="36407EDE" w14:textId="77777777" w:rsidR="00081B9F" w:rsidRPr="00B83276" w:rsidRDefault="00081B9F" w:rsidP="004A0166">
      <w:pPr>
        <w:rPr>
          <w:rFonts w:ascii="Geneva" w:hAnsi="Geneva"/>
          <w:szCs w:val="22"/>
        </w:rPr>
      </w:pPr>
    </w:p>
    <w:p w14:paraId="7A7A2C5C" w14:textId="77777777" w:rsidR="00B83276" w:rsidRDefault="00B83276" w:rsidP="00B83276">
      <w:pPr>
        <w:pStyle w:val="Titolo1"/>
        <w:numPr>
          <w:ilvl w:val="0"/>
          <w:numId w:val="0"/>
        </w:numPr>
        <w:ind w:left="432"/>
        <w:rPr>
          <w:rFonts w:ascii="Geneva" w:hAnsi="Geneva"/>
          <w:sz w:val="20"/>
        </w:rPr>
      </w:pPr>
      <w:bookmarkStart w:id="13" w:name="_Toc247970718"/>
      <w:bookmarkStart w:id="14" w:name="_Toc250713849"/>
    </w:p>
    <w:p w14:paraId="51E96290" w14:textId="5BA1719D" w:rsidR="00F46359" w:rsidRPr="00B83276" w:rsidRDefault="00E168D0" w:rsidP="00E168D0">
      <w:pPr>
        <w:pStyle w:val="Titolo1"/>
        <w:numPr>
          <w:ilvl w:val="0"/>
          <w:numId w:val="0"/>
        </w:numPr>
        <w:rPr>
          <w:rFonts w:ascii="Geneva" w:hAnsi="Geneva"/>
          <w:sz w:val="22"/>
          <w:szCs w:val="22"/>
        </w:rPr>
      </w:pPr>
      <w:bookmarkStart w:id="15" w:name="_Toc290543257"/>
      <w:r>
        <w:rPr>
          <w:rFonts w:ascii="Geneva" w:hAnsi="Geneva"/>
          <w:sz w:val="22"/>
          <w:szCs w:val="22"/>
        </w:rPr>
        <w:t xml:space="preserve">6 </w:t>
      </w:r>
      <w:r w:rsidR="00F46359" w:rsidRPr="00B83276">
        <w:rPr>
          <w:rFonts w:ascii="Geneva" w:hAnsi="Geneva"/>
          <w:sz w:val="22"/>
          <w:szCs w:val="22"/>
        </w:rPr>
        <w:t>METODOLOGIA</w:t>
      </w:r>
      <w:bookmarkEnd w:id="13"/>
      <w:bookmarkEnd w:id="15"/>
    </w:p>
    <w:p w14:paraId="58D23B9C" w14:textId="77777777" w:rsidR="00F46359" w:rsidRPr="00B83276" w:rsidRDefault="00F46359" w:rsidP="00F46359">
      <w:pPr>
        <w:rPr>
          <w:szCs w:val="22"/>
        </w:rPr>
      </w:pPr>
    </w:p>
    <w:p w14:paraId="0177218E" w14:textId="39120847" w:rsidR="00F46359" w:rsidRPr="00B83276" w:rsidRDefault="00E168D0" w:rsidP="00E168D0">
      <w:pPr>
        <w:pStyle w:val="Titolo2"/>
        <w:numPr>
          <w:ilvl w:val="0"/>
          <w:numId w:val="0"/>
        </w:numPr>
        <w:rPr>
          <w:rFonts w:ascii="Geneva" w:hAnsi="Geneva"/>
          <w:sz w:val="22"/>
          <w:szCs w:val="22"/>
        </w:rPr>
      </w:pPr>
      <w:bookmarkStart w:id="16" w:name="_Toc247970719"/>
      <w:bookmarkStart w:id="17" w:name="_Toc290543258"/>
      <w:r>
        <w:rPr>
          <w:rFonts w:ascii="Geneva" w:hAnsi="Geneva"/>
          <w:sz w:val="22"/>
          <w:szCs w:val="22"/>
        </w:rPr>
        <w:t xml:space="preserve">6.1 </w:t>
      </w:r>
      <w:r w:rsidR="00F46359" w:rsidRPr="00B83276">
        <w:rPr>
          <w:rFonts w:ascii="Geneva" w:hAnsi="Geneva"/>
          <w:sz w:val="22"/>
          <w:szCs w:val="22"/>
        </w:rPr>
        <w:t>NUMEROSITÀ / FREQUENZA DELLE VERIFICHE ISPETTIVE</w:t>
      </w:r>
      <w:bookmarkEnd w:id="16"/>
      <w:bookmarkEnd w:id="17"/>
    </w:p>
    <w:p w14:paraId="73CBAEE4" w14:textId="3077D0BC" w:rsidR="00F40A89" w:rsidRDefault="00F40A89" w:rsidP="001F4D06">
      <w:pPr>
        <w:pStyle w:val="Titolo1"/>
        <w:numPr>
          <w:ilvl w:val="0"/>
          <w:numId w:val="0"/>
        </w:numPr>
        <w:spacing w:before="40" w:after="40"/>
        <w:rPr>
          <w:rFonts w:ascii="Geneva" w:hAnsi="Geneva"/>
          <w:b w:val="0"/>
          <w:caps w:val="0"/>
          <w:sz w:val="22"/>
          <w:szCs w:val="22"/>
          <w:lang w:val="it-IT" w:eastAsia="it-IT"/>
        </w:rPr>
      </w:pPr>
      <w:bookmarkStart w:id="18" w:name="_Toc290543259"/>
      <w:r>
        <w:rPr>
          <w:rFonts w:ascii="Geneva" w:hAnsi="Geneva"/>
          <w:b w:val="0"/>
          <w:caps w:val="0"/>
          <w:sz w:val="22"/>
          <w:szCs w:val="22"/>
          <w:lang w:val="it-IT" w:eastAsia="it-IT"/>
        </w:rPr>
        <w:t xml:space="preserve">In fase di avvio della certificazione, </w:t>
      </w:r>
      <w:r w:rsidR="001F4D06" w:rsidRPr="001F4D06">
        <w:rPr>
          <w:rFonts w:ascii="Geneva" w:hAnsi="Geneva"/>
          <w:b w:val="0"/>
          <w:caps w:val="0"/>
          <w:sz w:val="22"/>
          <w:szCs w:val="22"/>
          <w:lang w:val="it-IT" w:eastAsia="it-IT"/>
        </w:rPr>
        <w:t>ICEA verifica il centro cottura e</w:t>
      </w:r>
      <w:r>
        <w:rPr>
          <w:rFonts w:ascii="Geneva" w:hAnsi="Geneva"/>
          <w:b w:val="0"/>
          <w:caps w:val="0"/>
          <w:sz w:val="22"/>
          <w:szCs w:val="22"/>
          <w:lang w:val="it-IT" w:eastAsia="it-IT"/>
        </w:rPr>
        <w:t>, se necessario, anche</w:t>
      </w:r>
      <w:r w:rsidR="001F4D06" w:rsidRPr="001F4D06">
        <w:rPr>
          <w:rFonts w:ascii="Geneva" w:hAnsi="Geneva"/>
          <w:b w:val="0"/>
          <w:caps w:val="0"/>
          <w:sz w:val="22"/>
          <w:szCs w:val="22"/>
          <w:lang w:val="it-IT" w:eastAsia="it-IT"/>
        </w:rPr>
        <w:t xml:space="preserve"> la sede centrale dell’Organizzazione </w:t>
      </w:r>
      <w:r w:rsidR="00C761D7">
        <w:rPr>
          <w:rFonts w:ascii="Geneva" w:hAnsi="Geneva"/>
          <w:b w:val="0"/>
          <w:caps w:val="0"/>
          <w:sz w:val="22"/>
          <w:szCs w:val="22"/>
          <w:lang w:val="it-IT" w:eastAsia="it-IT"/>
        </w:rPr>
        <w:t>richiedente la certificazione</w:t>
      </w:r>
      <w:r>
        <w:rPr>
          <w:rFonts w:ascii="Geneva" w:hAnsi="Geneva"/>
          <w:b w:val="0"/>
          <w:caps w:val="0"/>
          <w:sz w:val="22"/>
          <w:szCs w:val="22"/>
          <w:lang w:val="it-IT" w:eastAsia="it-IT"/>
        </w:rPr>
        <w:t>.</w:t>
      </w:r>
      <w:bookmarkEnd w:id="18"/>
    </w:p>
    <w:p w14:paraId="43ADB1A8" w14:textId="7F8F96CF" w:rsidR="001F4D06" w:rsidRPr="001F4D06" w:rsidRDefault="00F40A89" w:rsidP="001F4D06">
      <w:pPr>
        <w:pStyle w:val="Titolo1"/>
        <w:numPr>
          <w:ilvl w:val="0"/>
          <w:numId w:val="0"/>
        </w:numPr>
        <w:spacing w:before="40" w:after="40"/>
        <w:rPr>
          <w:rFonts w:ascii="Geneva" w:hAnsi="Geneva"/>
          <w:b w:val="0"/>
          <w:caps w:val="0"/>
          <w:sz w:val="22"/>
          <w:szCs w:val="22"/>
          <w:lang w:val="it-IT" w:eastAsia="it-IT"/>
        </w:rPr>
      </w:pPr>
      <w:bookmarkStart w:id="19" w:name="_Toc290543260"/>
      <w:r>
        <w:rPr>
          <w:rFonts w:ascii="Geneva" w:hAnsi="Geneva"/>
          <w:b w:val="0"/>
          <w:caps w:val="0"/>
          <w:sz w:val="22"/>
          <w:szCs w:val="22"/>
          <w:lang w:val="it-IT" w:eastAsia="it-IT"/>
        </w:rPr>
        <w:t>In seguito</w:t>
      </w:r>
      <w:r w:rsidR="00C761D7">
        <w:rPr>
          <w:rFonts w:ascii="Geneva" w:hAnsi="Geneva"/>
          <w:b w:val="0"/>
          <w:caps w:val="0"/>
          <w:sz w:val="22"/>
          <w:szCs w:val="22"/>
          <w:lang w:val="it-IT" w:eastAsia="it-IT"/>
        </w:rPr>
        <w:t>,</w:t>
      </w:r>
      <w:r>
        <w:rPr>
          <w:rFonts w:ascii="Geneva" w:hAnsi="Geneva"/>
          <w:b w:val="0"/>
          <w:caps w:val="0"/>
          <w:sz w:val="22"/>
          <w:szCs w:val="22"/>
          <w:lang w:val="it-IT" w:eastAsia="it-IT"/>
        </w:rPr>
        <w:t xml:space="preserve"> l’attività di sorveglianza prevede controlli sistematici presso tut</w:t>
      </w:r>
      <w:r w:rsidR="0095669E">
        <w:rPr>
          <w:rFonts w:ascii="Geneva" w:hAnsi="Geneva"/>
          <w:b w:val="0"/>
          <w:caps w:val="0"/>
          <w:sz w:val="22"/>
          <w:szCs w:val="22"/>
          <w:lang w:val="it-IT" w:eastAsia="it-IT"/>
        </w:rPr>
        <w:t xml:space="preserve">ti i centri cottura oggetto della certificazione </w:t>
      </w:r>
      <w:r w:rsidR="001F4D06" w:rsidRPr="001F4D06">
        <w:rPr>
          <w:rFonts w:ascii="Geneva" w:hAnsi="Geneva"/>
          <w:b w:val="0"/>
          <w:caps w:val="0"/>
          <w:sz w:val="22"/>
          <w:szCs w:val="22"/>
          <w:lang w:val="it-IT" w:eastAsia="it-IT"/>
        </w:rPr>
        <w:t>con frequenza almeno annuale.</w:t>
      </w:r>
      <w:bookmarkEnd w:id="19"/>
    </w:p>
    <w:p w14:paraId="79855FB5" w14:textId="12FFFE73" w:rsidR="001F4D06" w:rsidRPr="001F4D06" w:rsidRDefault="001F4D06" w:rsidP="001F4D06">
      <w:pPr>
        <w:pStyle w:val="Titolo1"/>
        <w:numPr>
          <w:ilvl w:val="0"/>
          <w:numId w:val="0"/>
        </w:numPr>
        <w:spacing w:before="40" w:after="40"/>
        <w:rPr>
          <w:rFonts w:ascii="Geneva" w:hAnsi="Geneva"/>
          <w:b w:val="0"/>
          <w:caps w:val="0"/>
          <w:sz w:val="22"/>
          <w:szCs w:val="22"/>
          <w:lang w:val="it-IT" w:eastAsia="it-IT"/>
        </w:rPr>
      </w:pPr>
      <w:bookmarkStart w:id="20" w:name="_Toc290543261"/>
      <w:r w:rsidRPr="001F4D06">
        <w:rPr>
          <w:rFonts w:ascii="Geneva" w:hAnsi="Geneva"/>
          <w:b w:val="0"/>
          <w:caps w:val="0"/>
          <w:sz w:val="22"/>
          <w:szCs w:val="22"/>
          <w:lang w:val="it-IT" w:eastAsia="it-IT"/>
        </w:rPr>
        <w:t>In fase di verifica, presso il centro cottura, deve essere attivo il servizio di ristorazione</w:t>
      </w:r>
      <w:r w:rsidR="00C761D7">
        <w:rPr>
          <w:rFonts w:ascii="Geneva" w:hAnsi="Geneva"/>
          <w:b w:val="0"/>
          <w:caps w:val="0"/>
          <w:sz w:val="22"/>
          <w:szCs w:val="22"/>
          <w:lang w:val="it-IT" w:eastAsia="it-IT"/>
        </w:rPr>
        <w:t xml:space="preserve"> senza glutine</w:t>
      </w:r>
      <w:r w:rsidRPr="001F4D06">
        <w:rPr>
          <w:rFonts w:ascii="Geneva" w:hAnsi="Geneva"/>
          <w:b w:val="0"/>
          <w:caps w:val="0"/>
          <w:sz w:val="22"/>
          <w:szCs w:val="22"/>
          <w:lang w:val="it-IT" w:eastAsia="it-IT"/>
        </w:rPr>
        <w:t>.</w:t>
      </w:r>
      <w:bookmarkEnd w:id="20"/>
    </w:p>
    <w:p w14:paraId="0CB58F41" w14:textId="2AC42DEC" w:rsidR="001F4D06" w:rsidRPr="001F4D06" w:rsidRDefault="001F4D06" w:rsidP="001F4D06">
      <w:pPr>
        <w:pStyle w:val="Titolo1"/>
        <w:numPr>
          <w:ilvl w:val="0"/>
          <w:numId w:val="0"/>
        </w:numPr>
        <w:spacing w:before="40" w:after="40"/>
        <w:rPr>
          <w:rFonts w:ascii="Geneva" w:hAnsi="Geneva"/>
          <w:b w:val="0"/>
          <w:caps w:val="0"/>
          <w:sz w:val="22"/>
          <w:szCs w:val="22"/>
          <w:lang w:val="it-IT" w:eastAsia="it-IT"/>
        </w:rPr>
      </w:pPr>
      <w:bookmarkStart w:id="21" w:name="_Toc290543262"/>
      <w:r w:rsidRPr="001F4D06">
        <w:rPr>
          <w:rFonts w:ascii="Geneva" w:hAnsi="Geneva"/>
          <w:b w:val="0"/>
          <w:caps w:val="0"/>
          <w:sz w:val="22"/>
          <w:szCs w:val="22"/>
          <w:lang w:val="it-IT" w:eastAsia="it-IT"/>
        </w:rPr>
        <w:t xml:space="preserve">ICEA si riserva la possibilità di eseguire visite aggiuntive (anche non preannunciate) e/o di intensificare </w:t>
      </w:r>
      <w:r w:rsidR="0095669E">
        <w:rPr>
          <w:rFonts w:ascii="Geneva" w:hAnsi="Geneva"/>
          <w:b w:val="0"/>
          <w:caps w:val="0"/>
          <w:sz w:val="22"/>
          <w:szCs w:val="22"/>
          <w:lang w:val="it-IT" w:eastAsia="it-IT"/>
        </w:rPr>
        <w:t>la sorveglianza</w:t>
      </w:r>
      <w:r w:rsidRPr="001F4D06">
        <w:rPr>
          <w:rFonts w:ascii="Geneva" w:hAnsi="Geneva"/>
          <w:b w:val="0"/>
          <w:caps w:val="0"/>
          <w:sz w:val="22"/>
          <w:szCs w:val="22"/>
          <w:lang w:val="it-IT" w:eastAsia="it-IT"/>
        </w:rPr>
        <w:t xml:space="preserve"> in caso di gravi non conformità riscontrate nell'ambito dei normali controlli o segnalate da altri soggetti interessati.</w:t>
      </w:r>
      <w:bookmarkEnd w:id="21"/>
    </w:p>
    <w:p w14:paraId="12153044" w14:textId="77777777" w:rsidR="00F46359" w:rsidRPr="00B83276" w:rsidRDefault="00F46359" w:rsidP="00F46359">
      <w:pPr>
        <w:pStyle w:val="Titolo1"/>
        <w:numPr>
          <w:ilvl w:val="0"/>
          <w:numId w:val="0"/>
        </w:numPr>
        <w:spacing w:before="40" w:after="40"/>
        <w:ind w:left="432"/>
        <w:rPr>
          <w:rFonts w:ascii="Geneva CY" w:hAnsi="Geneva CY"/>
          <w:sz w:val="22"/>
          <w:szCs w:val="22"/>
        </w:rPr>
      </w:pPr>
    </w:p>
    <w:p w14:paraId="164180BA" w14:textId="26A12DB0" w:rsidR="00096B08" w:rsidRPr="00E168D0" w:rsidRDefault="00E168D0" w:rsidP="00E168D0">
      <w:pPr>
        <w:pStyle w:val="Titolo2"/>
        <w:numPr>
          <w:ilvl w:val="0"/>
          <w:numId w:val="0"/>
        </w:numPr>
        <w:ind w:left="576" w:hanging="576"/>
        <w:rPr>
          <w:rFonts w:ascii="Geneva" w:hAnsi="Geneva"/>
          <w:sz w:val="22"/>
          <w:szCs w:val="22"/>
        </w:rPr>
      </w:pPr>
      <w:bookmarkStart w:id="22" w:name="_Toc290543263"/>
      <w:r>
        <w:rPr>
          <w:rFonts w:ascii="Geneva" w:hAnsi="Geneva"/>
          <w:sz w:val="22"/>
          <w:szCs w:val="22"/>
        </w:rPr>
        <w:t xml:space="preserve">6.2 </w:t>
      </w:r>
      <w:r w:rsidR="00096B08" w:rsidRPr="00E168D0">
        <w:rPr>
          <w:rFonts w:ascii="Geneva" w:hAnsi="Geneva"/>
          <w:sz w:val="22"/>
          <w:szCs w:val="22"/>
        </w:rPr>
        <w:t>ELEMENTI OGGETTO DELLE VERIFICHE ICEA</w:t>
      </w:r>
      <w:bookmarkEnd w:id="14"/>
      <w:bookmarkEnd w:id="22"/>
      <w:r w:rsidR="00096B08" w:rsidRPr="00E168D0">
        <w:rPr>
          <w:rFonts w:ascii="Geneva" w:hAnsi="Geneva"/>
          <w:sz w:val="22"/>
          <w:szCs w:val="22"/>
        </w:rPr>
        <w:t xml:space="preserve"> </w:t>
      </w:r>
    </w:p>
    <w:p w14:paraId="40D2C590" w14:textId="01D133FC" w:rsidR="001F4D06" w:rsidRPr="001F4D06" w:rsidRDefault="001F4D06" w:rsidP="001F4D06">
      <w:pPr>
        <w:pStyle w:val="Corpodeltesto"/>
        <w:spacing w:before="40" w:after="40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>In fase di verifica ispettiva presso il richiedente vengono valutati tutti gli aspetti di sistema qualit</w:t>
      </w:r>
      <w:r w:rsidRPr="001F4D06">
        <w:rPr>
          <w:rFonts w:ascii="Times New Roman" w:hAnsi="Times New Roman"/>
          <w:szCs w:val="22"/>
        </w:rPr>
        <w:t>à</w:t>
      </w:r>
      <w:r w:rsidRPr="001F4D06">
        <w:rPr>
          <w:rFonts w:ascii="Geneva CY" w:hAnsi="Geneva CY"/>
          <w:szCs w:val="22"/>
        </w:rPr>
        <w:t xml:space="preserve"> applicabili all’ottenimento del prodotto  e riepilogati nella tabella seguente.</w:t>
      </w:r>
    </w:p>
    <w:p w14:paraId="70F20A0D" w14:textId="14A00FEF" w:rsidR="001F4D06" w:rsidRPr="001F4D06" w:rsidRDefault="001F4D06" w:rsidP="00A62B30">
      <w:pPr>
        <w:pStyle w:val="Corpodeltesto"/>
        <w:numPr>
          <w:ilvl w:val="0"/>
          <w:numId w:val="6"/>
        </w:numPr>
        <w:spacing w:before="40" w:after="40"/>
        <w:ind w:left="426" w:hanging="426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>Sistema qualit</w:t>
      </w:r>
      <w:r w:rsidRPr="001F4D06">
        <w:rPr>
          <w:rFonts w:ascii="Times New Roman" w:hAnsi="Times New Roman"/>
          <w:szCs w:val="22"/>
        </w:rPr>
        <w:t>à</w:t>
      </w:r>
      <w:r w:rsidRPr="001F4D06">
        <w:rPr>
          <w:rFonts w:ascii="Geneva CY" w:hAnsi="Geneva CY"/>
          <w:szCs w:val="22"/>
        </w:rPr>
        <w:t xml:space="preserve"> correlato al prodotto/processo/servizio</w:t>
      </w:r>
    </w:p>
    <w:p w14:paraId="10788A10" w14:textId="54DE97A2" w:rsidR="001F4D06" w:rsidRPr="001F4D06" w:rsidRDefault="001F4D06" w:rsidP="00A62B30">
      <w:pPr>
        <w:pStyle w:val="Corpodeltesto"/>
        <w:numPr>
          <w:ilvl w:val="0"/>
          <w:numId w:val="6"/>
        </w:numPr>
        <w:spacing w:before="40" w:after="40"/>
        <w:ind w:left="426" w:hanging="426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>Controllo documenti e dati</w:t>
      </w:r>
    </w:p>
    <w:p w14:paraId="7B554CAB" w14:textId="7A6BFA57" w:rsidR="001F4D06" w:rsidRPr="001F4D06" w:rsidRDefault="001F4D06" w:rsidP="00A62B30">
      <w:pPr>
        <w:pStyle w:val="Corpodeltesto"/>
        <w:numPr>
          <w:ilvl w:val="0"/>
          <w:numId w:val="6"/>
        </w:numPr>
        <w:spacing w:before="40" w:after="40"/>
        <w:ind w:left="426" w:hanging="426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>Approvvigionamento e qualificazione fornitori e specifiche forniture</w:t>
      </w:r>
    </w:p>
    <w:p w14:paraId="126B398E" w14:textId="47AA7711" w:rsidR="001F4D06" w:rsidRPr="001F4D06" w:rsidRDefault="001F4D06" w:rsidP="00A62B30">
      <w:pPr>
        <w:pStyle w:val="Corpodeltesto"/>
        <w:numPr>
          <w:ilvl w:val="0"/>
          <w:numId w:val="6"/>
        </w:numPr>
        <w:spacing w:before="40" w:after="40"/>
        <w:ind w:left="426" w:hanging="426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 xml:space="preserve">Identificazione e </w:t>
      </w:r>
      <w:r w:rsidRPr="00C761D7">
        <w:rPr>
          <w:rFonts w:ascii="Geneva" w:hAnsi="Geneva"/>
          <w:szCs w:val="22"/>
        </w:rPr>
        <w:t>rintracciabilit</w:t>
      </w:r>
      <w:r w:rsidR="00C761D7" w:rsidRPr="00C761D7">
        <w:rPr>
          <w:rFonts w:ascii="Geneva" w:hAnsi="Geneva"/>
          <w:szCs w:val="22"/>
        </w:rPr>
        <w:t>à</w:t>
      </w:r>
      <w:r w:rsidRPr="001F4D06">
        <w:rPr>
          <w:rFonts w:ascii="Geneva CY" w:hAnsi="Geneva CY"/>
          <w:szCs w:val="22"/>
        </w:rPr>
        <w:t xml:space="preserve"> del prodotto</w:t>
      </w:r>
    </w:p>
    <w:p w14:paraId="368BB2C3" w14:textId="2A8A65D1" w:rsidR="001F4D06" w:rsidRPr="001F4D06" w:rsidRDefault="001F4D06" w:rsidP="00A62B30">
      <w:pPr>
        <w:pStyle w:val="Corpodeltesto"/>
        <w:numPr>
          <w:ilvl w:val="0"/>
          <w:numId w:val="6"/>
        </w:numPr>
        <w:spacing w:before="40" w:after="40"/>
        <w:ind w:left="426" w:hanging="426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>Controllo del processo</w:t>
      </w:r>
    </w:p>
    <w:p w14:paraId="2855A2D5" w14:textId="1A70CA69" w:rsidR="001F4D06" w:rsidRPr="001F4D06" w:rsidRDefault="001F4D06" w:rsidP="00A62B30">
      <w:pPr>
        <w:pStyle w:val="Corpodeltesto"/>
        <w:numPr>
          <w:ilvl w:val="0"/>
          <w:numId w:val="6"/>
        </w:numPr>
        <w:spacing w:before="40" w:after="40"/>
        <w:ind w:left="426" w:hanging="426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>Prove, controlli e collaudi</w:t>
      </w:r>
    </w:p>
    <w:p w14:paraId="78547D7F" w14:textId="7411DC8F" w:rsidR="001F4D06" w:rsidRPr="001F4D06" w:rsidRDefault="001F4D06" w:rsidP="00A62B30">
      <w:pPr>
        <w:pStyle w:val="Corpodeltesto"/>
        <w:numPr>
          <w:ilvl w:val="0"/>
          <w:numId w:val="6"/>
        </w:numPr>
        <w:spacing w:before="40" w:after="40"/>
        <w:ind w:left="426" w:hanging="426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>Controllo del prodotto non conforme</w:t>
      </w:r>
    </w:p>
    <w:p w14:paraId="5C5F7336" w14:textId="6C473F8D" w:rsidR="001F4D06" w:rsidRPr="001F4D06" w:rsidRDefault="001F4D06" w:rsidP="00A62B30">
      <w:pPr>
        <w:pStyle w:val="Corpodeltesto"/>
        <w:numPr>
          <w:ilvl w:val="0"/>
          <w:numId w:val="6"/>
        </w:numPr>
        <w:spacing w:before="40" w:after="40"/>
        <w:ind w:left="426" w:hanging="426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>Azioni correttive e preventive</w:t>
      </w:r>
    </w:p>
    <w:p w14:paraId="54D3C50B" w14:textId="045DE9C1" w:rsidR="001F4D06" w:rsidRPr="001F4D06" w:rsidRDefault="001F4D06" w:rsidP="00A62B30">
      <w:pPr>
        <w:pStyle w:val="Corpodeltesto"/>
        <w:numPr>
          <w:ilvl w:val="0"/>
          <w:numId w:val="6"/>
        </w:numPr>
        <w:spacing w:before="40" w:after="40"/>
        <w:ind w:left="426" w:hanging="426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>Movimentazione, immagazzinamento, imballaggio, conservazione e consegna</w:t>
      </w:r>
    </w:p>
    <w:p w14:paraId="5B3B1C73" w14:textId="21DD4963" w:rsidR="001F4D06" w:rsidRPr="001F4D06" w:rsidRDefault="001F4D06" w:rsidP="00A62B30">
      <w:pPr>
        <w:pStyle w:val="Corpodeltesto"/>
        <w:numPr>
          <w:ilvl w:val="0"/>
          <w:numId w:val="6"/>
        </w:numPr>
        <w:spacing w:before="40" w:after="40"/>
        <w:ind w:left="426" w:hanging="426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>Controllo delle registrazioni della qualit</w:t>
      </w:r>
      <w:r w:rsidRPr="001F4D06">
        <w:rPr>
          <w:rFonts w:ascii="Times New Roman" w:hAnsi="Times New Roman"/>
          <w:szCs w:val="22"/>
        </w:rPr>
        <w:t>à</w:t>
      </w:r>
    </w:p>
    <w:p w14:paraId="05BF3F5F" w14:textId="41551E40" w:rsidR="001F4D06" w:rsidRPr="001F4D06" w:rsidRDefault="001F4D06" w:rsidP="00A62B30">
      <w:pPr>
        <w:pStyle w:val="Corpodeltesto"/>
        <w:numPr>
          <w:ilvl w:val="0"/>
          <w:numId w:val="6"/>
        </w:numPr>
        <w:spacing w:before="40" w:after="40"/>
        <w:ind w:left="426" w:hanging="426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>Verifiche ispettive interne della qualit</w:t>
      </w:r>
      <w:r w:rsidRPr="001F4D06">
        <w:rPr>
          <w:rFonts w:ascii="Times New Roman" w:hAnsi="Times New Roman"/>
          <w:szCs w:val="22"/>
        </w:rPr>
        <w:t>à</w:t>
      </w:r>
    </w:p>
    <w:p w14:paraId="14EEDFF4" w14:textId="79765B6F" w:rsidR="001F4D06" w:rsidRPr="001F4D06" w:rsidRDefault="001F4D06" w:rsidP="00A62B30">
      <w:pPr>
        <w:pStyle w:val="Corpodeltesto"/>
        <w:numPr>
          <w:ilvl w:val="0"/>
          <w:numId w:val="6"/>
        </w:numPr>
        <w:spacing w:before="40" w:after="40"/>
        <w:ind w:left="426" w:hanging="426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>Addestramento</w:t>
      </w:r>
    </w:p>
    <w:p w14:paraId="2B124F36" w14:textId="4C9E9787" w:rsidR="001F4D06" w:rsidRPr="001F4D06" w:rsidRDefault="001F4D06" w:rsidP="00A62B30">
      <w:pPr>
        <w:pStyle w:val="Corpodeltesto"/>
        <w:numPr>
          <w:ilvl w:val="0"/>
          <w:numId w:val="6"/>
        </w:numPr>
        <w:spacing w:before="40" w:after="40"/>
        <w:ind w:left="426" w:hanging="426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 xml:space="preserve">Reclami </w:t>
      </w:r>
    </w:p>
    <w:p w14:paraId="4EE2D5A5" w14:textId="77777777" w:rsidR="00096B08" w:rsidRPr="00B83276" w:rsidRDefault="00096B08" w:rsidP="00096B08">
      <w:pPr>
        <w:pStyle w:val="Corpodeltesto"/>
        <w:spacing w:before="40" w:after="40"/>
        <w:rPr>
          <w:rFonts w:ascii="Geneva CY" w:hAnsi="Geneva CY"/>
          <w:szCs w:val="22"/>
        </w:rPr>
      </w:pPr>
    </w:p>
    <w:p w14:paraId="5ED504A1" w14:textId="2090261A" w:rsidR="00096B08" w:rsidRPr="00E168D0" w:rsidRDefault="00E168D0" w:rsidP="00E168D0">
      <w:pPr>
        <w:pStyle w:val="Titolo2"/>
        <w:numPr>
          <w:ilvl w:val="0"/>
          <w:numId w:val="0"/>
        </w:numPr>
        <w:spacing w:before="40" w:after="40"/>
        <w:ind w:left="576" w:hanging="576"/>
        <w:rPr>
          <w:rFonts w:ascii="Geneva CY" w:hAnsi="Geneva CY"/>
          <w:sz w:val="22"/>
          <w:szCs w:val="22"/>
        </w:rPr>
      </w:pPr>
      <w:bookmarkStart w:id="23" w:name="_Toc250713850"/>
      <w:bookmarkStart w:id="24" w:name="_Toc290543264"/>
      <w:r>
        <w:rPr>
          <w:rFonts w:ascii="Geneva" w:hAnsi="Geneva"/>
          <w:sz w:val="22"/>
          <w:szCs w:val="22"/>
        </w:rPr>
        <w:t xml:space="preserve">6.3 </w:t>
      </w:r>
      <w:r w:rsidR="00096B08" w:rsidRPr="00E168D0">
        <w:rPr>
          <w:rFonts w:ascii="Geneva CY" w:hAnsi="Geneva CY"/>
          <w:sz w:val="22"/>
          <w:szCs w:val="22"/>
        </w:rPr>
        <w:t>PROVE E METODI DI PROVA</w:t>
      </w:r>
      <w:bookmarkEnd w:id="23"/>
      <w:bookmarkEnd w:id="24"/>
    </w:p>
    <w:p w14:paraId="34B8C8C0" w14:textId="77777777" w:rsidR="00C761D7" w:rsidRDefault="00C761D7" w:rsidP="00096B08">
      <w:pPr>
        <w:pStyle w:val="Corpodeltesto"/>
        <w:spacing w:before="40" w:after="40"/>
        <w:rPr>
          <w:rFonts w:ascii="Geneva CY" w:hAnsi="Geneva CY"/>
          <w:szCs w:val="22"/>
        </w:rPr>
      </w:pPr>
    </w:p>
    <w:p w14:paraId="5CC26234" w14:textId="283E4ED7" w:rsidR="001F4D06" w:rsidRDefault="00096B08" w:rsidP="00096B08">
      <w:pPr>
        <w:pStyle w:val="Corpodeltesto"/>
        <w:spacing w:before="40" w:after="40"/>
        <w:rPr>
          <w:rFonts w:ascii="Geneva CY" w:hAnsi="Geneva CY"/>
          <w:szCs w:val="22"/>
        </w:rPr>
      </w:pPr>
      <w:r w:rsidRPr="00B83276">
        <w:rPr>
          <w:rFonts w:ascii="Geneva CY" w:hAnsi="Geneva CY"/>
          <w:szCs w:val="22"/>
        </w:rPr>
        <w:t>L’Organizzazione, in base criticit</w:t>
      </w:r>
      <w:r w:rsidRPr="00B83276">
        <w:rPr>
          <w:rFonts w:ascii="Geneva CY" w:hAnsi="Geneva"/>
          <w:szCs w:val="22"/>
        </w:rPr>
        <w:t>à</w:t>
      </w:r>
      <w:r w:rsidRPr="00B83276">
        <w:rPr>
          <w:rFonts w:ascii="Geneva CY" w:hAnsi="Geneva CY"/>
          <w:szCs w:val="22"/>
        </w:rPr>
        <w:t xml:space="preserve"> del proprio processo produttivo e composizione dei prodotti, deve predisporre un adeguato piano di analisi nell’ambito del sistema di autocontrollo. </w:t>
      </w:r>
    </w:p>
    <w:p w14:paraId="4748208B" w14:textId="1D304EDB" w:rsidR="00096B08" w:rsidRPr="00B83276" w:rsidRDefault="00096B08" w:rsidP="00096B08">
      <w:pPr>
        <w:pStyle w:val="Corpodeltesto"/>
        <w:spacing w:before="40" w:after="40"/>
        <w:rPr>
          <w:rFonts w:ascii="Geneva CY" w:hAnsi="Geneva CY"/>
          <w:szCs w:val="22"/>
        </w:rPr>
      </w:pPr>
      <w:r w:rsidRPr="00B83276">
        <w:rPr>
          <w:rFonts w:ascii="Geneva CY" w:hAnsi="Geneva CY"/>
          <w:szCs w:val="22"/>
        </w:rPr>
        <w:t>La correttezza ed efficacia di tale piano sar</w:t>
      </w:r>
      <w:r w:rsidRPr="00B83276">
        <w:rPr>
          <w:rFonts w:ascii="Geneva CY" w:hAnsi="Geneva"/>
          <w:szCs w:val="22"/>
        </w:rPr>
        <w:t>à</w:t>
      </w:r>
      <w:r w:rsidRPr="00B83276">
        <w:rPr>
          <w:rFonts w:ascii="Geneva CY" w:hAnsi="Geneva CY"/>
          <w:szCs w:val="22"/>
        </w:rPr>
        <w:t xml:space="preserve"> oggetto di verifica da parte di ICEA, anche mediante campionamenti e analisi effettuati presso laboratori qualificati. </w:t>
      </w:r>
    </w:p>
    <w:p w14:paraId="35155C59" w14:textId="51C3F27C" w:rsidR="00096B08" w:rsidRDefault="00096B08" w:rsidP="00096B08">
      <w:pPr>
        <w:pStyle w:val="Corpodeltesto"/>
        <w:spacing w:before="40" w:after="40"/>
        <w:rPr>
          <w:rFonts w:ascii="Geneva CY" w:hAnsi="Geneva CY"/>
          <w:szCs w:val="22"/>
        </w:rPr>
      </w:pPr>
      <w:r w:rsidRPr="00B83276">
        <w:rPr>
          <w:rFonts w:ascii="Geneva CY" w:hAnsi="Geneva CY"/>
          <w:szCs w:val="22"/>
        </w:rPr>
        <w:t>Sia ICEA che l’Organizzazione richiedente devono ricorrere a prove accreditate sulla base della norma UNI EN</w:t>
      </w:r>
      <w:bookmarkStart w:id="25" w:name="_Toc250713851"/>
      <w:r w:rsidR="001F4D06">
        <w:rPr>
          <w:rFonts w:ascii="Geneva CY" w:hAnsi="Geneva CY"/>
          <w:szCs w:val="22"/>
        </w:rPr>
        <w:t xml:space="preserve"> 17025</w:t>
      </w:r>
      <w:r w:rsidR="00C761D7">
        <w:rPr>
          <w:rFonts w:ascii="Geneva CY" w:hAnsi="Geneva CY"/>
          <w:szCs w:val="22"/>
        </w:rPr>
        <w:t>.</w:t>
      </w:r>
    </w:p>
    <w:p w14:paraId="796361CC" w14:textId="6F2C1C2E" w:rsidR="001F4D06" w:rsidRPr="00B83276" w:rsidRDefault="001F4D06" w:rsidP="00096B08">
      <w:pPr>
        <w:pStyle w:val="Corpodeltesto"/>
        <w:spacing w:before="40" w:after="40"/>
        <w:rPr>
          <w:rFonts w:ascii="Geneva CY" w:hAnsi="Geneva CY"/>
          <w:szCs w:val="22"/>
        </w:rPr>
      </w:pPr>
      <w:r>
        <w:rPr>
          <w:rFonts w:ascii="Geneva CY" w:hAnsi="Geneva CY"/>
          <w:szCs w:val="22"/>
        </w:rPr>
        <w:t xml:space="preserve">Metodologia: </w:t>
      </w:r>
      <w:r w:rsidRPr="001F4D06">
        <w:rPr>
          <w:rFonts w:ascii="Geneva CY" w:hAnsi="Geneva CY"/>
          <w:szCs w:val="22"/>
        </w:rPr>
        <w:t xml:space="preserve">Prova quantitativa (Test ELISA) con limite di quantificazione non superiore a: 2,5  </w:t>
      </w:r>
      <w:proofErr w:type="spellStart"/>
      <w:r w:rsidRPr="001F4D06">
        <w:rPr>
          <w:rFonts w:ascii="Geneva CY" w:hAnsi="Geneva CY"/>
          <w:szCs w:val="22"/>
        </w:rPr>
        <w:t>p</w:t>
      </w:r>
      <w:r>
        <w:rPr>
          <w:rFonts w:ascii="Geneva CY" w:hAnsi="Geneva CY"/>
          <w:szCs w:val="22"/>
        </w:rPr>
        <w:t>pm</w:t>
      </w:r>
      <w:proofErr w:type="spellEnd"/>
      <w:r>
        <w:rPr>
          <w:rFonts w:ascii="Geneva CY" w:hAnsi="Geneva CY"/>
          <w:szCs w:val="22"/>
        </w:rPr>
        <w:t xml:space="preserve"> (gliadina) - 5 </w:t>
      </w:r>
      <w:proofErr w:type="spellStart"/>
      <w:r>
        <w:rPr>
          <w:rFonts w:ascii="Geneva CY" w:hAnsi="Geneva CY"/>
          <w:szCs w:val="22"/>
        </w:rPr>
        <w:t>ppm</w:t>
      </w:r>
      <w:proofErr w:type="spellEnd"/>
      <w:r>
        <w:rPr>
          <w:rFonts w:ascii="Geneva CY" w:hAnsi="Geneva CY"/>
          <w:szCs w:val="22"/>
        </w:rPr>
        <w:t xml:space="preserve"> (glutine).</w:t>
      </w:r>
    </w:p>
    <w:p w14:paraId="0F8492BC" w14:textId="77777777" w:rsidR="00096B08" w:rsidRPr="00B83276" w:rsidRDefault="00096B08" w:rsidP="00F76AF3">
      <w:pPr>
        <w:pStyle w:val="Titolo1"/>
        <w:numPr>
          <w:ilvl w:val="0"/>
          <w:numId w:val="0"/>
        </w:numPr>
        <w:spacing w:before="40" w:after="40"/>
        <w:ind w:left="432"/>
        <w:rPr>
          <w:rFonts w:ascii="Geneva CY" w:hAnsi="Geneva CY"/>
          <w:sz w:val="22"/>
          <w:szCs w:val="22"/>
        </w:rPr>
      </w:pPr>
    </w:p>
    <w:p w14:paraId="19BDD4FB" w14:textId="77777777" w:rsidR="00F46359" w:rsidRPr="00B83276" w:rsidRDefault="00F46359" w:rsidP="00F46359">
      <w:pPr>
        <w:rPr>
          <w:szCs w:val="22"/>
        </w:rPr>
      </w:pPr>
    </w:p>
    <w:p w14:paraId="066B8933" w14:textId="0FE06554" w:rsidR="00096B08" w:rsidRPr="00C761D7" w:rsidRDefault="00096B08" w:rsidP="00096B08">
      <w:pPr>
        <w:pStyle w:val="Titolo1"/>
        <w:numPr>
          <w:ilvl w:val="0"/>
          <w:numId w:val="8"/>
        </w:numPr>
        <w:spacing w:before="40" w:after="40"/>
        <w:ind w:left="284" w:hanging="284"/>
        <w:rPr>
          <w:rFonts w:ascii="Geneva" w:hAnsi="Geneva"/>
          <w:sz w:val="22"/>
          <w:szCs w:val="22"/>
        </w:rPr>
      </w:pPr>
      <w:bookmarkStart w:id="26" w:name="_Toc290543265"/>
      <w:r w:rsidRPr="00B83276">
        <w:rPr>
          <w:rFonts w:ascii="Geneva" w:hAnsi="Geneva"/>
          <w:sz w:val="22"/>
          <w:szCs w:val="22"/>
        </w:rPr>
        <w:t>MODALITÀ DI DICHIARAZIONE DELLA CONFORMITÀ</w:t>
      </w:r>
      <w:bookmarkEnd w:id="25"/>
      <w:bookmarkEnd w:id="26"/>
    </w:p>
    <w:p w14:paraId="2E9C1405" w14:textId="77777777" w:rsidR="00C761D7" w:rsidRDefault="00C761D7" w:rsidP="001F4D06">
      <w:pPr>
        <w:pStyle w:val="Corpodeltesto"/>
        <w:spacing w:before="40" w:after="40"/>
        <w:rPr>
          <w:rFonts w:ascii="Geneva CY" w:hAnsi="Geneva CY"/>
          <w:szCs w:val="22"/>
        </w:rPr>
      </w:pPr>
    </w:p>
    <w:p w14:paraId="4A3BA4B3" w14:textId="681AEB31" w:rsidR="001F4D06" w:rsidRPr="003A0AA9" w:rsidRDefault="001F4D06" w:rsidP="001F4D06">
      <w:pPr>
        <w:pStyle w:val="Corpodeltesto"/>
        <w:spacing w:before="40" w:after="40"/>
        <w:rPr>
          <w:rFonts w:ascii="Times New Roman" w:hAnsi="Times New Roman"/>
          <w:szCs w:val="22"/>
        </w:rPr>
      </w:pPr>
      <w:r w:rsidRPr="001F4D06">
        <w:rPr>
          <w:rFonts w:ascii="Geneva CY" w:hAnsi="Geneva CY"/>
          <w:szCs w:val="22"/>
        </w:rPr>
        <w:t xml:space="preserve">Il licenziatario </w:t>
      </w:r>
      <w:r w:rsidRPr="001F4D06">
        <w:rPr>
          <w:rFonts w:ascii="Times New Roman" w:hAnsi="Times New Roman"/>
          <w:szCs w:val="22"/>
        </w:rPr>
        <w:t>è</w:t>
      </w:r>
      <w:r w:rsidRPr="001F4D06">
        <w:rPr>
          <w:rFonts w:ascii="Geneva CY" w:hAnsi="Geneva CY"/>
          <w:szCs w:val="22"/>
        </w:rPr>
        <w:t xml:space="preserve"> autorizzato</w:t>
      </w:r>
      <w:r w:rsidR="003A0AA9">
        <w:rPr>
          <w:rFonts w:ascii="Geneva CY" w:hAnsi="Geneva CY"/>
          <w:szCs w:val="22"/>
        </w:rPr>
        <w:t xml:space="preserve"> </w:t>
      </w:r>
      <w:r w:rsidRPr="001F4D06">
        <w:rPr>
          <w:rFonts w:ascii="Geneva CY" w:hAnsi="Geneva CY"/>
          <w:szCs w:val="22"/>
        </w:rPr>
        <w:t>a dichiarare la conformit</w:t>
      </w:r>
      <w:r w:rsidRPr="001F4D06">
        <w:rPr>
          <w:rFonts w:ascii="Times New Roman" w:hAnsi="Times New Roman"/>
          <w:szCs w:val="22"/>
        </w:rPr>
        <w:t>à</w:t>
      </w:r>
      <w:r w:rsidRPr="001F4D06">
        <w:rPr>
          <w:rFonts w:ascii="Geneva CY" w:hAnsi="Geneva CY"/>
          <w:szCs w:val="22"/>
        </w:rPr>
        <w:t xml:space="preserve"> del prodotto/servizio al tipo definito con il presente disciplinare tecnico mediante:</w:t>
      </w:r>
    </w:p>
    <w:p w14:paraId="6D2A4A01" w14:textId="597FB770" w:rsidR="001F4D06" w:rsidRPr="001F4D06" w:rsidRDefault="001F4D06" w:rsidP="00A62B30">
      <w:pPr>
        <w:pStyle w:val="Corpodeltesto"/>
        <w:numPr>
          <w:ilvl w:val="0"/>
          <w:numId w:val="7"/>
        </w:numPr>
        <w:spacing w:before="40" w:after="40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>l’esposizione e/o distribuzione di copia controllata del certificato di conformit</w:t>
      </w:r>
      <w:r w:rsidRPr="001F4D06">
        <w:rPr>
          <w:rFonts w:ascii="Times New Roman" w:hAnsi="Times New Roman"/>
          <w:szCs w:val="22"/>
        </w:rPr>
        <w:t>à</w:t>
      </w:r>
      <w:r w:rsidRPr="001F4D06">
        <w:rPr>
          <w:rFonts w:ascii="Geneva CY" w:hAnsi="Geneva CY"/>
          <w:szCs w:val="22"/>
        </w:rPr>
        <w:t xml:space="preserve"> rilasciato da ICEA (il certificato pu</w:t>
      </w:r>
      <w:r w:rsidRPr="001F4D06">
        <w:rPr>
          <w:rFonts w:ascii="Times New Roman" w:hAnsi="Times New Roman"/>
          <w:szCs w:val="22"/>
        </w:rPr>
        <w:t>ò</w:t>
      </w:r>
      <w:r w:rsidRPr="001F4D06">
        <w:rPr>
          <w:rFonts w:ascii="Geneva CY" w:hAnsi="Geneva CY"/>
          <w:szCs w:val="22"/>
        </w:rPr>
        <w:t xml:space="preserve"> essere esposto solo nella sede centrale e nel centro cottura sottoposto a certificazione);</w:t>
      </w:r>
    </w:p>
    <w:p w14:paraId="0A66068C" w14:textId="20DE6CE4" w:rsidR="001F4D06" w:rsidRPr="00BC63DD" w:rsidRDefault="001F4D06" w:rsidP="00A62B30">
      <w:pPr>
        <w:pStyle w:val="Corpodeltesto"/>
        <w:numPr>
          <w:ilvl w:val="0"/>
          <w:numId w:val="7"/>
        </w:numPr>
        <w:spacing w:before="40" w:after="40"/>
        <w:rPr>
          <w:rFonts w:ascii="Geneva" w:hAnsi="Geneva"/>
          <w:szCs w:val="22"/>
        </w:rPr>
      </w:pPr>
      <w:r w:rsidRPr="001F4D06">
        <w:rPr>
          <w:rFonts w:ascii="Geneva CY" w:hAnsi="Geneva CY"/>
          <w:szCs w:val="22"/>
        </w:rPr>
        <w:t>apposizione del marchio di certificazione ICEA secondo le modalit</w:t>
      </w:r>
      <w:r w:rsidRPr="001F4D06">
        <w:rPr>
          <w:rFonts w:ascii="Times New Roman" w:hAnsi="Times New Roman"/>
          <w:szCs w:val="22"/>
        </w:rPr>
        <w:t>à</w:t>
      </w:r>
      <w:r w:rsidRPr="001F4D06">
        <w:rPr>
          <w:rFonts w:ascii="Geneva CY" w:hAnsi="Geneva CY"/>
          <w:szCs w:val="22"/>
        </w:rPr>
        <w:t xml:space="preserve"> identificate nel “Regolamento per la pubblicit</w:t>
      </w:r>
      <w:r w:rsidRPr="001F4D06">
        <w:rPr>
          <w:rFonts w:ascii="Times New Roman" w:hAnsi="Times New Roman"/>
          <w:szCs w:val="22"/>
        </w:rPr>
        <w:t>à</w:t>
      </w:r>
      <w:r w:rsidRPr="001F4D06">
        <w:rPr>
          <w:rFonts w:ascii="Geneva CY" w:hAnsi="Geneva CY"/>
          <w:szCs w:val="22"/>
        </w:rPr>
        <w:t xml:space="preserve"> e l’uso del marchio ICEA solo nei documenti attinenti il servizio </w:t>
      </w:r>
      <w:r w:rsidR="00BC63DD" w:rsidRPr="00BC63DD">
        <w:rPr>
          <w:rFonts w:ascii="Geneva" w:hAnsi="Geneva"/>
          <w:szCs w:val="22"/>
        </w:rPr>
        <w:t>con riferimento ai piatti</w:t>
      </w:r>
      <w:r w:rsidRPr="00BC63DD">
        <w:rPr>
          <w:rFonts w:ascii="Geneva" w:hAnsi="Geneva"/>
          <w:szCs w:val="22"/>
        </w:rPr>
        <w:t xml:space="preserve"> e/o men</w:t>
      </w:r>
      <w:r w:rsidR="00BC63DD" w:rsidRPr="00BC63DD">
        <w:rPr>
          <w:rFonts w:ascii="Geneva" w:hAnsi="Geneva"/>
          <w:szCs w:val="22"/>
        </w:rPr>
        <w:t>ù</w:t>
      </w:r>
      <w:r w:rsidRPr="00BC63DD">
        <w:rPr>
          <w:rFonts w:ascii="Geneva" w:hAnsi="Geneva"/>
          <w:szCs w:val="22"/>
        </w:rPr>
        <w:t xml:space="preserve"> oggetto di certificazione.</w:t>
      </w:r>
    </w:p>
    <w:p w14:paraId="6C0628AC" w14:textId="5BD9C772" w:rsidR="001F4D06" w:rsidRPr="001F4D06" w:rsidRDefault="001F4D06" w:rsidP="001F4D06">
      <w:pPr>
        <w:pStyle w:val="Corpodeltesto"/>
        <w:spacing w:before="40" w:after="40"/>
        <w:rPr>
          <w:rFonts w:ascii="Geneva CY" w:hAnsi="Geneva CY"/>
          <w:szCs w:val="22"/>
        </w:rPr>
      </w:pPr>
      <w:r w:rsidRPr="001F4D06">
        <w:rPr>
          <w:rFonts w:ascii="Geneva CY" w:hAnsi="Geneva CY"/>
          <w:szCs w:val="22"/>
        </w:rPr>
        <w:t xml:space="preserve">Tutto il materiale informativo e/o pubblicitario e/o documenti che contengono riferimenti alla certificazione volontaria </w:t>
      </w:r>
      <w:r>
        <w:rPr>
          <w:rFonts w:ascii="Geneva CY" w:hAnsi="Geneva CY"/>
          <w:szCs w:val="22"/>
        </w:rPr>
        <w:t>ottenuta devono essere approvati</w:t>
      </w:r>
      <w:r w:rsidRPr="001F4D06">
        <w:rPr>
          <w:rFonts w:ascii="Geneva CY" w:hAnsi="Geneva CY"/>
          <w:szCs w:val="22"/>
        </w:rPr>
        <w:t xml:space="preserve"> preventivamente da ICEA.</w:t>
      </w:r>
    </w:p>
    <w:p w14:paraId="667B2EFC" w14:textId="7E185CA4" w:rsidR="00096B08" w:rsidRPr="00B83276" w:rsidRDefault="00E168D0" w:rsidP="00096B08">
      <w:pPr>
        <w:pStyle w:val="Corpodeltesto"/>
        <w:spacing w:before="40" w:after="40"/>
        <w:rPr>
          <w:rFonts w:ascii="Geneva CY" w:hAnsi="Geneva CY"/>
          <w:b/>
          <w:szCs w:val="22"/>
        </w:rPr>
      </w:pPr>
      <w:r>
        <w:rPr>
          <w:rFonts w:ascii="Geneva CY" w:hAnsi="Geneva CY"/>
          <w:b/>
          <w:szCs w:val="22"/>
        </w:rPr>
        <w:t xml:space="preserve">8. </w:t>
      </w:r>
      <w:r w:rsidR="00096B08" w:rsidRPr="00B83276">
        <w:rPr>
          <w:rFonts w:ascii="Geneva CY" w:hAnsi="Geneva CY"/>
          <w:b/>
          <w:szCs w:val="22"/>
        </w:rPr>
        <w:t>MARCHIO DI CERTIFICAZIONE</w:t>
      </w:r>
    </w:p>
    <w:p w14:paraId="3BAA556B" w14:textId="2B20ABB5" w:rsidR="00096B08" w:rsidRDefault="00096B08" w:rsidP="00096B08">
      <w:pPr>
        <w:pStyle w:val="Corpodeltesto"/>
        <w:spacing w:before="40" w:after="40"/>
        <w:rPr>
          <w:rFonts w:ascii="Geneva" w:hAnsi="Geneva"/>
          <w:szCs w:val="22"/>
        </w:rPr>
      </w:pPr>
      <w:r w:rsidRPr="00B83276">
        <w:rPr>
          <w:rFonts w:ascii="Geneva" w:hAnsi="Geneva"/>
          <w:szCs w:val="22"/>
        </w:rPr>
        <w:t xml:space="preserve">I licenziatari potranno utilizzare </w:t>
      </w:r>
      <w:r w:rsidR="00F76AF3" w:rsidRPr="00B83276">
        <w:rPr>
          <w:rFonts w:ascii="Geneva" w:hAnsi="Geneva"/>
          <w:szCs w:val="22"/>
        </w:rPr>
        <w:t>il seguente</w:t>
      </w:r>
      <w:r w:rsidRPr="00B83276">
        <w:rPr>
          <w:rFonts w:ascii="Geneva" w:hAnsi="Geneva"/>
          <w:szCs w:val="22"/>
        </w:rPr>
        <w:t xml:space="preserve"> marchi</w:t>
      </w:r>
      <w:r w:rsidR="00F76AF3" w:rsidRPr="00B83276">
        <w:rPr>
          <w:rFonts w:ascii="Geneva" w:hAnsi="Geneva"/>
          <w:szCs w:val="22"/>
        </w:rPr>
        <w:t>o</w:t>
      </w:r>
      <w:r w:rsidR="001313F5">
        <w:rPr>
          <w:rFonts w:ascii="Geneva" w:hAnsi="Geneva"/>
          <w:szCs w:val="22"/>
        </w:rPr>
        <w:t xml:space="preserve">, </w:t>
      </w:r>
      <w:r w:rsidRPr="00B83276">
        <w:rPr>
          <w:rFonts w:ascii="Geneva" w:hAnsi="Geneva"/>
          <w:szCs w:val="22"/>
        </w:rPr>
        <w:t xml:space="preserve">di certificazione ICEA </w:t>
      </w:r>
      <w:r w:rsidR="001313F5">
        <w:rPr>
          <w:rFonts w:ascii="Geneva" w:hAnsi="Geneva"/>
          <w:szCs w:val="22"/>
        </w:rPr>
        <w:t>(nelle versioni sotto riportate)</w:t>
      </w:r>
      <w:r w:rsidR="001313F5" w:rsidRPr="00B83276">
        <w:rPr>
          <w:rFonts w:ascii="Geneva" w:hAnsi="Geneva"/>
          <w:szCs w:val="22"/>
        </w:rPr>
        <w:t xml:space="preserve"> </w:t>
      </w:r>
      <w:r w:rsidRPr="00B83276">
        <w:rPr>
          <w:rFonts w:ascii="Geneva" w:hAnsi="Geneva"/>
          <w:szCs w:val="22"/>
        </w:rPr>
        <w:t>nel rispetto di quanto previsto REGOLAMENTO USO DEI LOGO ICEA E PUBBLICITÀ DELLA CERTIFICAZIONE.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38"/>
        <w:gridCol w:w="3070"/>
      </w:tblGrid>
      <w:tr w:rsidR="00BC63DD" w14:paraId="6D5A8146" w14:textId="77777777" w:rsidTr="00F712FA">
        <w:tc>
          <w:tcPr>
            <w:tcW w:w="2802" w:type="dxa"/>
          </w:tcPr>
          <w:p w14:paraId="0242FA83" w14:textId="6950143A" w:rsidR="00BC63DD" w:rsidRDefault="001313F5" w:rsidP="00BC63DD">
            <w:pPr>
              <w:pStyle w:val="Corpodeltesto"/>
              <w:spacing w:before="40" w:after="40"/>
              <w:jc w:val="center"/>
              <w:rPr>
                <w:rFonts w:ascii="Geneva" w:hAnsi="Geneva"/>
                <w:szCs w:val="22"/>
              </w:rPr>
            </w:pPr>
            <w:r>
              <w:rPr>
                <w:rFonts w:ascii="Geneva" w:hAnsi="Geneva"/>
                <w:noProof/>
                <w:szCs w:val="22"/>
              </w:rPr>
              <w:drawing>
                <wp:inline distT="0" distB="0" distL="0" distR="0" wp14:anchorId="4E387050" wp14:editId="344A32FB">
                  <wp:extent cx="1209425" cy="1185102"/>
                  <wp:effectExtent l="0" t="0" r="10160" b="889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425" cy="118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14:paraId="5E912DE2" w14:textId="61537C75" w:rsidR="00BC63DD" w:rsidRDefault="00BC63DD" w:rsidP="00BC63DD">
            <w:pPr>
              <w:pStyle w:val="Corpodeltesto"/>
              <w:spacing w:before="40" w:after="40"/>
              <w:jc w:val="center"/>
              <w:rPr>
                <w:rFonts w:ascii="Geneva" w:hAnsi="Geneva"/>
                <w:szCs w:val="22"/>
              </w:rPr>
            </w:pPr>
            <w:r w:rsidRPr="00BC63DD">
              <w:rPr>
                <w:rFonts w:ascii="Geneva" w:hAnsi="Geneva"/>
                <w:noProof/>
                <w:szCs w:val="22"/>
              </w:rPr>
              <w:drawing>
                <wp:inline distT="0" distB="0" distL="0" distR="0" wp14:anchorId="5ADA90F5" wp14:editId="0DF7FBE5">
                  <wp:extent cx="1177549" cy="1191093"/>
                  <wp:effectExtent l="0" t="0" r="0" b="3175"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549" cy="119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029A1D16" w14:textId="3CAA6E4B" w:rsidR="00BC63DD" w:rsidRDefault="001313F5" w:rsidP="001313F5">
            <w:pPr>
              <w:pStyle w:val="Corpodeltesto"/>
              <w:spacing w:before="40" w:after="40"/>
              <w:jc w:val="center"/>
              <w:rPr>
                <w:rFonts w:ascii="Geneva" w:hAnsi="Geneva"/>
                <w:szCs w:val="22"/>
              </w:rPr>
            </w:pPr>
            <w:r>
              <w:rPr>
                <w:rFonts w:ascii="Geneva" w:hAnsi="Geneva"/>
                <w:noProof/>
                <w:szCs w:val="22"/>
              </w:rPr>
              <w:drawing>
                <wp:inline distT="0" distB="0" distL="0" distR="0" wp14:anchorId="52412EAC" wp14:editId="0B39D6F0">
                  <wp:extent cx="1164968" cy="1173647"/>
                  <wp:effectExtent l="0" t="0" r="381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968" cy="117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6F2FB" w14:textId="77777777" w:rsidR="00F712FA" w:rsidRDefault="00F712FA" w:rsidP="00096B08">
      <w:pPr>
        <w:pStyle w:val="Corpodeltesto"/>
        <w:spacing w:before="40" w:after="40"/>
        <w:rPr>
          <w:rFonts w:ascii="Geneva" w:hAnsi="Geneva"/>
          <w:szCs w:val="22"/>
        </w:rPr>
      </w:pPr>
      <w:r>
        <w:rPr>
          <w:rFonts w:ascii="Geneva" w:hAnsi="Geneva"/>
          <w:szCs w:val="22"/>
        </w:rPr>
        <w:t>Colore verde (pantone n° 348),</w:t>
      </w:r>
      <w:r w:rsidRPr="00F712FA">
        <w:rPr>
          <w:rFonts w:ascii="Geneva" w:hAnsi="Geneva"/>
          <w:szCs w:val="22"/>
        </w:rPr>
        <w:t xml:space="preserve"> dimensione </w:t>
      </w:r>
      <w:r>
        <w:rPr>
          <w:rFonts w:ascii="Geneva" w:hAnsi="Geneva"/>
          <w:szCs w:val="22"/>
        </w:rPr>
        <w:t>min.</w:t>
      </w:r>
      <w:r w:rsidRPr="00F712FA">
        <w:rPr>
          <w:rFonts w:ascii="Geneva" w:hAnsi="Geneva"/>
          <w:szCs w:val="22"/>
        </w:rPr>
        <w:t xml:space="preserve"> 1 cm di lato o diametro.</w:t>
      </w:r>
    </w:p>
    <w:p w14:paraId="10042B64" w14:textId="2EBB0971" w:rsidR="00BC63DD" w:rsidRPr="00B83276" w:rsidRDefault="00F712FA" w:rsidP="00096B08">
      <w:pPr>
        <w:pStyle w:val="Corpodeltesto"/>
        <w:spacing w:before="40" w:after="40"/>
        <w:rPr>
          <w:rFonts w:ascii="Geneva" w:hAnsi="Geneva"/>
          <w:szCs w:val="22"/>
        </w:rPr>
      </w:pPr>
      <w:r w:rsidRPr="00F712FA">
        <w:rPr>
          <w:rFonts w:ascii="Geneva" w:hAnsi="Geneva"/>
          <w:szCs w:val="22"/>
        </w:rPr>
        <w:t>Possono essere utili</w:t>
      </w:r>
      <w:r>
        <w:rPr>
          <w:rFonts w:ascii="Geneva" w:hAnsi="Geneva"/>
          <w:szCs w:val="22"/>
        </w:rPr>
        <w:t xml:space="preserve">zzati impianti grafici </w:t>
      </w:r>
      <w:r w:rsidR="00454D93">
        <w:rPr>
          <w:rFonts w:ascii="Geneva" w:hAnsi="Geneva"/>
          <w:szCs w:val="22"/>
        </w:rPr>
        <w:t xml:space="preserve"> in bianco e nero.</w:t>
      </w:r>
    </w:p>
    <w:p w14:paraId="4A1B6A73" w14:textId="77777777" w:rsidR="001F4D06" w:rsidRDefault="001F4D06" w:rsidP="00B83276">
      <w:pPr>
        <w:pStyle w:val="Titolo"/>
        <w:rPr>
          <w:rFonts w:ascii="Geneva" w:hAnsi="Geneva"/>
          <w:b w:val="0"/>
          <w:sz w:val="28"/>
        </w:rPr>
      </w:pPr>
    </w:p>
    <w:p w14:paraId="1E252456" w14:textId="61079691" w:rsidR="00A62B30" w:rsidRDefault="00B83276" w:rsidP="00A62B30">
      <w:pPr>
        <w:pStyle w:val="Titolo1"/>
        <w:spacing w:before="40" w:after="40"/>
        <w:jc w:val="left"/>
        <w:rPr>
          <w:rFonts w:ascii="Geneva" w:hAnsi="Geneva"/>
          <w:sz w:val="22"/>
          <w:szCs w:val="22"/>
        </w:rPr>
      </w:pPr>
      <w:bookmarkStart w:id="27" w:name="_Toc278357822"/>
      <w:bookmarkStart w:id="28" w:name="_Toc290543266"/>
      <w:r w:rsidRPr="00487484">
        <w:rPr>
          <w:rFonts w:ascii="Geneva" w:hAnsi="Geneva"/>
          <w:sz w:val="22"/>
          <w:szCs w:val="22"/>
        </w:rPr>
        <w:t>ALTRE CERTIFICAZIONI CHE POSSONO ESSERE GESTITE DA ICEA IN FORMA CONGIUNTA</w:t>
      </w:r>
      <w:bookmarkEnd w:id="27"/>
      <w:bookmarkEnd w:id="28"/>
    </w:p>
    <w:p w14:paraId="7B28319B" w14:textId="77777777" w:rsidR="00454D93" w:rsidRPr="00454D93" w:rsidRDefault="00454D93" w:rsidP="00454D93"/>
    <w:tbl>
      <w:tblPr>
        <w:tblW w:w="0" w:type="auto"/>
        <w:tblBorders>
          <w:top w:val="single" w:sz="18" w:space="0" w:color="008000"/>
          <w:bottom w:val="single" w:sz="18" w:space="0" w:color="008000"/>
          <w:insideH w:val="single" w:sz="18" w:space="0" w:color="008000"/>
        </w:tblBorders>
        <w:tblLook w:val="00A0" w:firstRow="1" w:lastRow="0" w:firstColumn="1" w:lastColumn="0" w:noHBand="0" w:noVBand="0"/>
      </w:tblPr>
      <w:tblGrid>
        <w:gridCol w:w="1776"/>
        <w:gridCol w:w="7510"/>
      </w:tblGrid>
      <w:tr w:rsidR="001313F5" w:rsidRPr="00855D80" w14:paraId="7FB3C360" w14:textId="77777777" w:rsidTr="00A62B30">
        <w:trPr>
          <w:trHeight w:val="1362"/>
        </w:trPr>
        <w:tc>
          <w:tcPr>
            <w:tcW w:w="1776" w:type="dxa"/>
            <w:tcBorders>
              <w:top w:val="single" w:sz="18" w:space="0" w:color="008000"/>
              <w:bottom w:val="single" w:sz="18" w:space="0" w:color="008000"/>
              <w:right w:val="nil"/>
            </w:tcBorders>
          </w:tcPr>
          <w:p w14:paraId="673D210F" w14:textId="253141C5" w:rsidR="001313F5" w:rsidRPr="00A62B30" w:rsidRDefault="00F712FA" w:rsidP="00A62B30">
            <w:pPr>
              <w:jc w:val="center"/>
              <w:rPr>
                <w:noProof/>
              </w:rPr>
            </w:pPr>
            <w:r>
              <w:rPr>
                <w:rFonts w:ascii="Geneva" w:hAnsi="Geneva"/>
                <w:noProof/>
                <w:sz w:val="20"/>
              </w:rPr>
              <w:drawing>
                <wp:inline distT="0" distB="0" distL="0" distR="0" wp14:anchorId="122B25A6" wp14:editId="1F6A033A">
                  <wp:extent cx="838800" cy="838800"/>
                  <wp:effectExtent l="0" t="0" r="0" b="0"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tcBorders>
              <w:top w:val="single" w:sz="18" w:space="0" w:color="008000"/>
              <w:left w:val="nil"/>
              <w:bottom w:val="single" w:sz="18" w:space="0" w:color="008000"/>
            </w:tcBorders>
          </w:tcPr>
          <w:p w14:paraId="6A97F46C" w14:textId="77777777" w:rsidR="001313F5" w:rsidRDefault="001313F5" w:rsidP="00A62B30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1313F5">
              <w:rPr>
                <w:rFonts w:ascii="Geneva" w:hAnsi="Geneva"/>
                <w:sz w:val="18"/>
                <w:szCs w:val="18"/>
              </w:rPr>
              <w:t>DISCIPLINARE PER LA CERTIFICAZIONE DELLA RISTORAZIONE</w:t>
            </w:r>
            <w:r>
              <w:rPr>
                <w:rFonts w:ascii="Geneva" w:hAnsi="Geneva"/>
                <w:sz w:val="18"/>
                <w:szCs w:val="18"/>
              </w:rPr>
              <w:t xml:space="preserve"> BIOLOGICA (DTR 12)</w:t>
            </w:r>
          </w:p>
          <w:p w14:paraId="52B19987" w14:textId="77777777" w:rsidR="00F712FA" w:rsidRDefault="001313F5" w:rsidP="00A62B30">
            <w:pPr>
              <w:jc w:val="left"/>
            </w:pPr>
            <w:r>
              <w:rPr>
                <w:rFonts w:ascii="Geneva" w:hAnsi="Geneva"/>
                <w:sz w:val="18"/>
                <w:szCs w:val="18"/>
              </w:rPr>
              <w:t xml:space="preserve">Si </w:t>
            </w:r>
            <w:r w:rsidRPr="001313F5">
              <w:rPr>
                <w:rFonts w:ascii="Geneva" w:hAnsi="Geneva"/>
                <w:sz w:val="18"/>
                <w:szCs w:val="18"/>
              </w:rPr>
              <w:t>applica ai ristoranti, mense, centri cottura, gastronomie, bar, strutture alberghiere e termali, centri benessere e tutti gli esercizi commerciali, servizi pubblici o altri esercizi che svolgono operazioni di ristorazione collettiva</w:t>
            </w:r>
            <w:r>
              <w:rPr>
                <w:rFonts w:ascii="Geneva" w:hAnsi="Geneva"/>
                <w:sz w:val="18"/>
                <w:szCs w:val="18"/>
              </w:rPr>
              <w:t>.</w:t>
            </w:r>
            <w:r w:rsidR="00F712FA">
              <w:t xml:space="preserve"> </w:t>
            </w:r>
          </w:p>
          <w:p w14:paraId="2F2A2AAC" w14:textId="5865F34A" w:rsidR="001313F5" w:rsidRPr="00A62B30" w:rsidRDefault="00F712FA" w:rsidP="00F712FA">
            <w:pPr>
              <w:jc w:val="left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Garantisce</w:t>
            </w:r>
            <w:r w:rsidRPr="00F712FA">
              <w:rPr>
                <w:rFonts w:ascii="Geneva" w:hAnsi="Geneva"/>
                <w:sz w:val="18"/>
                <w:szCs w:val="18"/>
              </w:rPr>
              <w:t xml:space="preserve"> l’effettivo i</w:t>
            </w:r>
            <w:r>
              <w:rPr>
                <w:rFonts w:ascii="Geneva" w:hAnsi="Geneva"/>
                <w:sz w:val="18"/>
                <w:szCs w:val="18"/>
              </w:rPr>
              <w:t>mpiego di ingredienti biologici e</w:t>
            </w:r>
            <w:r w:rsidRPr="00F712FA">
              <w:rPr>
                <w:rFonts w:ascii="Geneva" w:hAnsi="Geneva"/>
                <w:sz w:val="18"/>
                <w:szCs w:val="18"/>
              </w:rPr>
              <w:t xml:space="preserve"> valorizza altri requisiti di sostenibilità ambientale e sociale attesi e apprezzati dai consumatori</w:t>
            </w:r>
            <w:r>
              <w:rPr>
                <w:rFonts w:ascii="Geneva" w:hAnsi="Geneva"/>
                <w:sz w:val="18"/>
                <w:szCs w:val="18"/>
              </w:rPr>
              <w:t xml:space="preserve"> (FAIR, LOCAL e ECO)</w:t>
            </w:r>
            <w:r w:rsidR="00454D93">
              <w:rPr>
                <w:rFonts w:ascii="Geneva" w:hAnsi="Geneva"/>
                <w:sz w:val="18"/>
                <w:szCs w:val="18"/>
              </w:rPr>
              <w:t>.</w:t>
            </w:r>
          </w:p>
        </w:tc>
      </w:tr>
      <w:tr w:rsidR="00A62B30" w:rsidRPr="00855D80" w14:paraId="623FDF3D" w14:textId="77777777" w:rsidTr="00A62B30">
        <w:trPr>
          <w:trHeight w:val="1362"/>
        </w:trPr>
        <w:tc>
          <w:tcPr>
            <w:tcW w:w="1776" w:type="dxa"/>
            <w:tcBorders>
              <w:top w:val="single" w:sz="18" w:space="0" w:color="008000"/>
              <w:bottom w:val="single" w:sz="18" w:space="0" w:color="008000"/>
              <w:right w:val="nil"/>
            </w:tcBorders>
          </w:tcPr>
          <w:p w14:paraId="3CB8354B" w14:textId="6B1D203B" w:rsidR="00A62B30" w:rsidRPr="00855D80" w:rsidRDefault="00A62B30" w:rsidP="00A62B30">
            <w:pPr>
              <w:jc w:val="center"/>
              <w:rPr>
                <w:noProof/>
              </w:rPr>
            </w:pPr>
            <w:r w:rsidRPr="00A62B30">
              <w:rPr>
                <w:noProof/>
              </w:rPr>
              <w:drawing>
                <wp:inline distT="0" distB="0" distL="0" distR="0" wp14:anchorId="6757A36C" wp14:editId="5581AED6">
                  <wp:extent cx="863600" cy="1092200"/>
                  <wp:effectExtent l="0" t="0" r="0" b="0"/>
                  <wp:docPr id="5" name="Immagine 1" descr="bollino I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lino I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tcBorders>
              <w:top w:val="single" w:sz="18" w:space="0" w:color="008000"/>
              <w:left w:val="nil"/>
              <w:bottom w:val="single" w:sz="18" w:space="0" w:color="008000"/>
            </w:tcBorders>
          </w:tcPr>
          <w:p w14:paraId="01E14DC0" w14:textId="77777777" w:rsidR="00A62B30" w:rsidRPr="00A62B30" w:rsidRDefault="00A62B30" w:rsidP="00A62B30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62B30">
              <w:rPr>
                <w:rFonts w:ascii="Geneva" w:hAnsi="Geneva"/>
                <w:sz w:val="18"/>
                <w:szCs w:val="18"/>
              </w:rPr>
              <w:t>DISCIPLINARE PER LA CERTIFICAZIONE DEI PRODOTTI DESTINATI A CONSUMATORI VEGETARIANI E VEGAN (DTR 03)</w:t>
            </w:r>
          </w:p>
          <w:p w14:paraId="3B706783" w14:textId="77777777" w:rsidR="00A62B30" w:rsidRPr="00A62B30" w:rsidRDefault="00A62B30" w:rsidP="00A62B30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62B30">
              <w:rPr>
                <w:rFonts w:ascii="Geneva" w:hAnsi="Geneva"/>
                <w:sz w:val="18"/>
                <w:szCs w:val="18"/>
              </w:rPr>
              <w:t>Offerta di almeno un menù vegetariano, ottenuto evitando l’impiego di alimenti / ingredienti / coadiuvanti / ausiliari di fabbricazione di origine animale ottenuti con il sacrificio e/o il maltrattamento di animali A titolo di esempio, quindi, sono esclusi a priori: carne, volatili, pesce, frutti di mare, gelatina, ecc.</w:t>
            </w:r>
          </w:p>
        </w:tc>
      </w:tr>
      <w:tr w:rsidR="00A62B30" w:rsidRPr="00855D80" w14:paraId="59291B54" w14:textId="77777777" w:rsidTr="00A62B30">
        <w:trPr>
          <w:trHeight w:val="1362"/>
        </w:trPr>
        <w:tc>
          <w:tcPr>
            <w:tcW w:w="1776" w:type="dxa"/>
            <w:tcBorders>
              <w:top w:val="single" w:sz="18" w:space="0" w:color="008000"/>
              <w:bottom w:val="single" w:sz="18" w:space="0" w:color="008000"/>
              <w:right w:val="nil"/>
            </w:tcBorders>
          </w:tcPr>
          <w:p w14:paraId="4763FF0D" w14:textId="14580EAF" w:rsidR="00A62B30" w:rsidRPr="00855D80" w:rsidRDefault="00A62B30" w:rsidP="00A62B30">
            <w:pPr>
              <w:jc w:val="center"/>
              <w:rPr>
                <w:noProof/>
              </w:rPr>
            </w:pPr>
            <w:r w:rsidRPr="00A62B30">
              <w:rPr>
                <w:noProof/>
              </w:rPr>
              <w:drawing>
                <wp:inline distT="0" distB="0" distL="0" distR="0" wp14:anchorId="28255EF2" wp14:editId="71DBB267">
                  <wp:extent cx="889000" cy="1130300"/>
                  <wp:effectExtent l="0" t="0" r="0" b="12700"/>
                  <wp:docPr id="3" name="Immagine 2" descr="bollino I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llino I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tcBorders>
              <w:top w:val="single" w:sz="18" w:space="0" w:color="008000"/>
              <w:left w:val="nil"/>
              <w:bottom w:val="single" w:sz="18" w:space="0" w:color="008000"/>
            </w:tcBorders>
          </w:tcPr>
          <w:p w14:paraId="623C7208" w14:textId="77777777" w:rsidR="00A62B30" w:rsidRPr="00A62B30" w:rsidRDefault="00A62B30" w:rsidP="00A62B30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62B30">
              <w:rPr>
                <w:rFonts w:ascii="Geneva" w:hAnsi="Geneva"/>
                <w:sz w:val="18"/>
                <w:szCs w:val="18"/>
              </w:rPr>
              <w:t>DISCIPLINARE PER LA CERTIFICAZIONE DEI PRODOTTI DESTINATI A CONSUMATORI VEGETARIANI E VEGAN (DTR 03)</w:t>
            </w:r>
          </w:p>
          <w:p w14:paraId="43EF94B7" w14:textId="77777777" w:rsidR="00A62B30" w:rsidRPr="00A62B30" w:rsidRDefault="00A62B30" w:rsidP="00A62B30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62B30">
              <w:rPr>
                <w:rFonts w:ascii="Geneva" w:hAnsi="Geneva"/>
                <w:sz w:val="18"/>
                <w:szCs w:val="18"/>
              </w:rPr>
              <w:t>Offerta di almeno un menù vegan, ottenuto evitando l’impiego di  qualsiasi sostanza/ingrediente di origine animale e altri prodotti degli allevamenti o di animali anche se non sottoposti a sacrificio e/o maltrattamento (vietati anche latte, miele, uova, ecc.).</w:t>
            </w:r>
          </w:p>
        </w:tc>
      </w:tr>
      <w:tr w:rsidR="00B83276" w:rsidRPr="00855D80" w14:paraId="515623BD" w14:textId="77777777" w:rsidTr="00A62B30">
        <w:trPr>
          <w:trHeight w:val="1362"/>
        </w:trPr>
        <w:tc>
          <w:tcPr>
            <w:tcW w:w="1776" w:type="dxa"/>
            <w:tcBorders>
              <w:top w:val="single" w:sz="18" w:space="0" w:color="008000"/>
              <w:bottom w:val="single" w:sz="18" w:space="0" w:color="008000"/>
              <w:right w:val="nil"/>
            </w:tcBorders>
          </w:tcPr>
          <w:p w14:paraId="31D43976" w14:textId="77777777" w:rsidR="00B83276" w:rsidRPr="00B83276" w:rsidRDefault="00B83276" w:rsidP="00B83276">
            <w:pPr>
              <w:jc w:val="center"/>
              <w:rPr>
                <w:noProof/>
              </w:rPr>
            </w:pPr>
            <w:r w:rsidRPr="00B83276">
              <w:rPr>
                <w:noProof/>
              </w:rPr>
              <w:drawing>
                <wp:inline distT="0" distB="0" distL="0" distR="0" wp14:anchorId="70A5D8DB" wp14:editId="257D498A">
                  <wp:extent cx="981738" cy="407724"/>
                  <wp:effectExtent l="0" t="0" r="889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38" cy="40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tcBorders>
              <w:top w:val="single" w:sz="18" w:space="0" w:color="008000"/>
              <w:left w:val="nil"/>
              <w:bottom w:val="single" w:sz="18" w:space="0" w:color="008000"/>
            </w:tcBorders>
          </w:tcPr>
          <w:p w14:paraId="6E482C9A" w14:textId="4D669285" w:rsidR="00B83276" w:rsidRDefault="00B83276" w:rsidP="00B83276">
            <w:pPr>
              <w:jc w:val="left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DISCIPLINARE VALORE SOCIALE</w:t>
            </w:r>
          </w:p>
          <w:p w14:paraId="35AD3850" w14:textId="5E1888E2" w:rsidR="00B83276" w:rsidRPr="00A03553" w:rsidRDefault="00B83276" w:rsidP="00B83276">
            <w:pPr>
              <w:jc w:val="left"/>
              <w:rPr>
                <w:rFonts w:ascii="Geneva" w:hAnsi="Geneva"/>
                <w:sz w:val="18"/>
                <w:szCs w:val="18"/>
              </w:rPr>
            </w:pPr>
            <w:r w:rsidRPr="00A03553">
              <w:rPr>
                <w:rFonts w:ascii="Geneva" w:hAnsi="Geneva"/>
                <w:sz w:val="18"/>
                <w:szCs w:val="18"/>
              </w:rPr>
              <w:t xml:space="preserve">Nuovo strumento di certificazione Social </w:t>
            </w:r>
            <w:proofErr w:type="spellStart"/>
            <w:r w:rsidRPr="00A03553">
              <w:rPr>
                <w:rFonts w:ascii="Geneva" w:hAnsi="Geneva"/>
                <w:sz w:val="18"/>
                <w:szCs w:val="18"/>
              </w:rPr>
              <w:t>Accountabily</w:t>
            </w:r>
            <w:proofErr w:type="spellEnd"/>
            <w:r w:rsidRPr="00A03553">
              <w:rPr>
                <w:rFonts w:ascii="Geneva" w:hAnsi="Geneva"/>
                <w:sz w:val="18"/>
                <w:szCs w:val="18"/>
              </w:rPr>
              <w:t>, in grado di coprire tutte le dimensioni della responsabilità sociale d’impresa (ambiente, lavoro, tutela dei consumatori, rapporti con le comunità, sostegno ai circuiti di economia alternativa e consumo critico) integrabile con tutti quelli già esistenti (ISO 14000, SA8000, certificazioni di sostenibilità di prodotto, ecc.)</w:t>
            </w:r>
            <w:r>
              <w:rPr>
                <w:rFonts w:ascii="Geneva" w:hAnsi="Geneva"/>
                <w:sz w:val="18"/>
                <w:szCs w:val="18"/>
              </w:rPr>
              <w:t>.</w:t>
            </w:r>
          </w:p>
        </w:tc>
      </w:tr>
    </w:tbl>
    <w:p w14:paraId="68748513" w14:textId="77777777" w:rsidR="009F4030" w:rsidRPr="002C25E8" w:rsidRDefault="009F4030" w:rsidP="00B83276">
      <w:pPr>
        <w:pStyle w:val="Corpodeltesto"/>
        <w:rPr>
          <w:rFonts w:ascii="Geneva" w:hAnsi="Geneva"/>
          <w:b/>
          <w:sz w:val="28"/>
        </w:rPr>
      </w:pPr>
    </w:p>
    <w:sectPr w:rsidR="009F4030" w:rsidRPr="002C25E8" w:rsidSect="005F021F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851" w:right="1418" w:bottom="851" w:left="1418" w:header="964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B4A70" w14:textId="77777777" w:rsidR="00454D93" w:rsidRDefault="00454D93">
      <w:r>
        <w:separator/>
      </w:r>
    </w:p>
  </w:endnote>
  <w:endnote w:type="continuationSeparator" w:id="0">
    <w:p w14:paraId="72668973" w14:textId="77777777" w:rsidR="00454D93" w:rsidRDefault="0045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eight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ev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00800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454D93" w:rsidRPr="0067710B" w14:paraId="5BFDFB6C" w14:textId="77777777" w:rsidTr="00D41772">
      <w:trPr>
        <w:cantSplit/>
      </w:trPr>
      <w:tc>
        <w:tcPr>
          <w:tcW w:w="2500" w:type="pct"/>
          <w:shd w:val="clear" w:color="auto" w:fill="008000"/>
        </w:tcPr>
        <w:p w14:paraId="4443B8B9" w14:textId="77777777" w:rsidR="00454D93" w:rsidRPr="0067710B" w:rsidRDefault="00454D93" w:rsidP="00D41772">
          <w:pPr>
            <w:pStyle w:val="Pidipagina"/>
            <w:spacing w:before="40" w:after="40"/>
            <w:rPr>
              <w:rFonts w:ascii="Geneva" w:hAnsi="Geneva"/>
              <w:color w:val="FFFFFF"/>
            </w:rPr>
          </w:pPr>
          <w:r w:rsidRPr="0067710B">
            <w:rPr>
              <w:rFonts w:ascii="Geneva" w:hAnsi="Geneva"/>
              <w:color w:val="FFFFFF"/>
            </w:rPr>
            <w:t xml:space="preserve">www.icea.info </w:t>
          </w:r>
        </w:p>
      </w:tc>
      <w:tc>
        <w:tcPr>
          <w:tcW w:w="2500" w:type="pct"/>
          <w:shd w:val="clear" w:color="auto" w:fill="008000"/>
        </w:tcPr>
        <w:p w14:paraId="7512596F" w14:textId="77777777" w:rsidR="00454D93" w:rsidRPr="0067710B" w:rsidRDefault="00454D93" w:rsidP="00D41772">
          <w:pPr>
            <w:pStyle w:val="Pidipagina"/>
            <w:spacing w:before="40" w:after="40"/>
            <w:jc w:val="right"/>
            <w:rPr>
              <w:rFonts w:ascii="Geneva" w:hAnsi="Geneva"/>
              <w:color w:val="FFFFFF"/>
            </w:rPr>
          </w:pPr>
          <w:r w:rsidRPr="0067710B">
            <w:rPr>
              <w:rFonts w:ascii="Geneva" w:hAnsi="Geneva"/>
              <w:color w:val="FFFFFF"/>
            </w:rPr>
            <w:t xml:space="preserve">Pag. </w:t>
          </w:r>
          <w:r w:rsidRPr="0067710B">
            <w:rPr>
              <w:rFonts w:ascii="Geneva" w:hAnsi="Geneva"/>
              <w:b/>
              <w:color w:val="FFFFFF"/>
            </w:rPr>
            <w:fldChar w:fldCharType="begin"/>
          </w:r>
          <w:r w:rsidRPr="0067710B">
            <w:rPr>
              <w:rFonts w:ascii="Geneva" w:hAnsi="Geneva"/>
              <w:b/>
              <w:color w:val="FFFFFF"/>
            </w:rPr>
            <w:instrText xml:space="preserve">\PAGE </w:instrText>
          </w:r>
          <w:r w:rsidRPr="0067710B">
            <w:rPr>
              <w:rFonts w:ascii="Geneva" w:hAnsi="Geneva"/>
              <w:b/>
              <w:color w:val="FFFFFF"/>
            </w:rPr>
            <w:fldChar w:fldCharType="separate"/>
          </w:r>
          <w:r w:rsidR="00330C05">
            <w:rPr>
              <w:rFonts w:ascii="Geneva" w:hAnsi="Geneva"/>
              <w:b/>
              <w:noProof/>
              <w:color w:val="FFFFFF"/>
            </w:rPr>
            <w:t>6</w:t>
          </w:r>
          <w:r w:rsidRPr="0067710B">
            <w:rPr>
              <w:rFonts w:ascii="Geneva" w:hAnsi="Geneva"/>
              <w:b/>
              <w:color w:val="FFFFFF"/>
            </w:rPr>
            <w:fldChar w:fldCharType="end"/>
          </w:r>
          <w:r w:rsidRPr="0067710B">
            <w:rPr>
              <w:rFonts w:ascii="Geneva" w:hAnsi="Geneva"/>
              <w:color w:val="FFFFFF"/>
            </w:rPr>
            <w:t xml:space="preserve"> di </w:t>
          </w:r>
          <w:r w:rsidRPr="0067710B">
            <w:rPr>
              <w:rStyle w:val="Numeropagina"/>
              <w:rFonts w:ascii="Geneva" w:hAnsi="Geneva"/>
              <w:color w:val="FFFFFF"/>
            </w:rPr>
            <w:fldChar w:fldCharType="begin"/>
          </w:r>
          <w:r w:rsidRPr="0067710B">
            <w:rPr>
              <w:rStyle w:val="Numeropagina"/>
              <w:rFonts w:ascii="Geneva" w:hAnsi="Geneva"/>
              <w:color w:val="FFFFFF"/>
            </w:rPr>
            <w:instrText xml:space="preserve"> NUMPAGES </w:instrText>
          </w:r>
          <w:r w:rsidRPr="0067710B">
            <w:rPr>
              <w:rStyle w:val="Numeropagina"/>
              <w:rFonts w:ascii="Geneva" w:hAnsi="Geneva"/>
              <w:color w:val="FFFFFF"/>
            </w:rPr>
            <w:fldChar w:fldCharType="separate"/>
          </w:r>
          <w:r w:rsidR="00330C05">
            <w:rPr>
              <w:rStyle w:val="Numeropagina"/>
              <w:rFonts w:ascii="Geneva" w:hAnsi="Geneva"/>
              <w:noProof/>
              <w:color w:val="FFFFFF"/>
            </w:rPr>
            <w:t>6</w:t>
          </w:r>
          <w:r w:rsidRPr="0067710B">
            <w:rPr>
              <w:rStyle w:val="Numeropagina"/>
              <w:rFonts w:ascii="Geneva" w:hAnsi="Geneva"/>
              <w:color w:val="FFFFFF"/>
            </w:rPr>
            <w:fldChar w:fldCharType="end"/>
          </w:r>
        </w:p>
      </w:tc>
    </w:tr>
  </w:tbl>
  <w:p w14:paraId="39A34111" w14:textId="77777777" w:rsidR="00454D93" w:rsidRPr="00F45A97" w:rsidRDefault="00454D93">
    <w:pPr>
      <w:pStyle w:val="Pidipagina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2"/>
      <w:gridCol w:w="1340"/>
      <w:gridCol w:w="1207"/>
      <w:gridCol w:w="1356"/>
      <w:gridCol w:w="1072"/>
      <w:gridCol w:w="938"/>
      <w:gridCol w:w="938"/>
      <w:gridCol w:w="418"/>
      <w:gridCol w:w="669"/>
    </w:tblGrid>
    <w:tr w:rsidR="00454D93" w:rsidRPr="00AE283E" w14:paraId="428BBD52" w14:textId="77777777" w:rsidTr="00AE283E">
      <w:trPr>
        <w:cantSplit/>
        <w:trHeight w:val="281"/>
      </w:trPr>
      <w:tc>
        <w:tcPr>
          <w:tcW w:w="691" w:type="pct"/>
          <w:tcBorders>
            <w:top w:val="single" w:sz="6" w:space="0" w:color="008000"/>
            <w:left w:val="single" w:sz="6" w:space="0" w:color="008000"/>
            <w:bottom w:val="single" w:sz="18" w:space="0" w:color="008000"/>
          </w:tcBorders>
        </w:tcPr>
        <w:p w14:paraId="349F2158" w14:textId="40A3F44D" w:rsidR="00454D93" w:rsidRPr="00AE283E" w:rsidRDefault="00454D93" w:rsidP="00D41772">
          <w:pPr>
            <w:jc w:val="center"/>
            <w:rPr>
              <w:rFonts w:ascii="Geneva" w:hAnsi="Geneva" w:cs="Geneva CY"/>
              <w:b/>
              <w:sz w:val="16"/>
              <w:szCs w:val="16"/>
            </w:rPr>
          </w:pPr>
          <w:r w:rsidRPr="00AE283E">
            <w:rPr>
              <w:rFonts w:ascii="Geneva" w:hAnsi="Geneva" w:cs="Geneva CY"/>
              <w:b/>
              <w:sz w:val="16"/>
              <w:szCs w:val="16"/>
            </w:rPr>
            <w:t>Redazione RCV</w:t>
          </w:r>
          <w:r>
            <w:rPr>
              <w:rFonts w:ascii="Geneva" w:hAnsi="Geneva" w:cs="Geneva CY"/>
              <w:b/>
              <w:sz w:val="16"/>
              <w:szCs w:val="16"/>
            </w:rPr>
            <w:t>/RSC</w:t>
          </w:r>
        </w:p>
      </w:tc>
      <w:tc>
        <w:tcPr>
          <w:tcW w:w="728" w:type="pct"/>
          <w:tcBorders>
            <w:top w:val="single" w:sz="6" w:space="0" w:color="008000"/>
            <w:bottom w:val="single" w:sz="18" w:space="0" w:color="008000"/>
          </w:tcBorders>
        </w:tcPr>
        <w:p w14:paraId="57CF0A54" w14:textId="77777777" w:rsidR="00454D93" w:rsidRPr="00AE283E" w:rsidRDefault="00454D93" w:rsidP="00D41772">
          <w:pPr>
            <w:jc w:val="center"/>
            <w:rPr>
              <w:rFonts w:ascii="Geneva" w:hAnsi="Geneva" w:cs="Geneva CY"/>
              <w:b/>
              <w:sz w:val="16"/>
              <w:szCs w:val="16"/>
            </w:rPr>
          </w:pPr>
          <w:r w:rsidRPr="00AE283E">
            <w:rPr>
              <w:rFonts w:ascii="Geneva" w:hAnsi="Geneva" w:cs="Geneva CY"/>
              <w:b/>
              <w:sz w:val="16"/>
              <w:szCs w:val="16"/>
            </w:rPr>
            <w:t xml:space="preserve">Verifica </w:t>
          </w:r>
        </w:p>
        <w:p w14:paraId="3CCC1ECB" w14:textId="77777777" w:rsidR="00454D93" w:rsidRPr="00AE283E" w:rsidRDefault="00454D93" w:rsidP="00D41772">
          <w:pPr>
            <w:jc w:val="center"/>
            <w:rPr>
              <w:rFonts w:ascii="Geneva" w:hAnsi="Geneva" w:cs="Geneva CY"/>
              <w:b/>
              <w:sz w:val="16"/>
              <w:szCs w:val="16"/>
            </w:rPr>
          </w:pPr>
          <w:r w:rsidRPr="00AE283E">
            <w:rPr>
              <w:rFonts w:ascii="Geneva" w:hAnsi="Geneva" w:cs="Geneva CY"/>
              <w:b/>
              <w:sz w:val="16"/>
              <w:szCs w:val="16"/>
            </w:rPr>
            <w:t>RAQ</w:t>
          </w:r>
        </w:p>
      </w:tc>
      <w:tc>
        <w:tcPr>
          <w:tcW w:w="655" w:type="pct"/>
          <w:tcBorders>
            <w:top w:val="single" w:sz="6" w:space="0" w:color="008000"/>
            <w:bottom w:val="single" w:sz="18" w:space="0" w:color="008000"/>
          </w:tcBorders>
        </w:tcPr>
        <w:p w14:paraId="7DC62942" w14:textId="77777777" w:rsidR="00454D93" w:rsidRPr="00AE283E" w:rsidRDefault="00454D93" w:rsidP="00D41772">
          <w:pPr>
            <w:jc w:val="center"/>
            <w:rPr>
              <w:rFonts w:ascii="Geneva" w:hAnsi="Geneva" w:cs="Geneva CY"/>
              <w:b/>
              <w:sz w:val="16"/>
              <w:szCs w:val="16"/>
            </w:rPr>
          </w:pPr>
          <w:r w:rsidRPr="00AE283E">
            <w:rPr>
              <w:rFonts w:ascii="Geneva" w:hAnsi="Geneva" w:cs="Geneva CY"/>
              <w:b/>
              <w:sz w:val="16"/>
              <w:szCs w:val="16"/>
            </w:rPr>
            <w:t xml:space="preserve">Verifica </w:t>
          </w:r>
        </w:p>
        <w:p w14:paraId="3629CF2D" w14:textId="4AAE4978" w:rsidR="00454D93" w:rsidRPr="00AE283E" w:rsidRDefault="00454D93" w:rsidP="00D41772">
          <w:pPr>
            <w:jc w:val="center"/>
            <w:rPr>
              <w:rFonts w:ascii="Geneva" w:hAnsi="Geneva" w:cs="Geneva CY"/>
              <w:b/>
              <w:sz w:val="16"/>
              <w:szCs w:val="16"/>
            </w:rPr>
          </w:pPr>
          <w:r w:rsidRPr="00AE283E">
            <w:rPr>
              <w:rFonts w:ascii="Geneva" w:hAnsi="Geneva" w:cs="Geneva CY"/>
              <w:b/>
              <w:sz w:val="16"/>
              <w:szCs w:val="16"/>
            </w:rPr>
            <w:t>CNC</w:t>
          </w:r>
          <w:r>
            <w:rPr>
              <w:rFonts w:ascii="Geneva" w:hAnsi="Geneva" w:cs="Geneva CY"/>
              <w:b/>
              <w:sz w:val="16"/>
              <w:szCs w:val="16"/>
            </w:rPr>
            <w:t>/CSI</w:t>
          </w:r>
        </w:p>
      </w:tc>
      <w:tc>
        <w:tcPr>
          <w:tcW w:w="736" w:type="pct"/>
          <w:tcBorders>
            <w:top w:val="single" w:sz="6" w:space="0" w:color="008000"/>
            <w:bottom w:val="single" w:sz="18" w:space="0" w:color="008000"/>
          </w:tcBorders>
        </w:tcPr>
        <w:p w14:paraId="7CFDB11C" w14:textId="77777777" w:rsidR="00454D93" w:rsidRPr="00AE283E" w:rsidRDefault="00454D93" w:rsidP="00D41772">
          <w:pPr>
            <w:jc w:val="center"/>
            <w:rPr>
              <w:rFonts w:ascii="Geneva" w:hAnsi="Geneva" w:cs="Geneva CY"/>
              <w:b/>
              <w:sz w:val="16"/>
              <w:szCs w:val="16"/>
            </w:rPr>
          </w:pPr>
          <w:r w:rsidRPr="00AE283E">
            <w:rPr>
              <w:rFonts w:ascii="Geneva" w:hAnsi="Geneva" w:cs="Geneva CY"/>
              <w:b/>
              <w:sz w:val="16"/>
              <w:szCs w:val="16"/>
            </w:rPr>
            <w:t xml:space="preserve">Approvazione </w:t>
          </w:r>
        </w:p>
        <w:p w14:paraId="2B806F1E" w14:textId="77777777" w:rsidR="00454D93" w:rsidRPr="00AE283E" w:rsidRDefault="00454D93" w:rsidP="00D41772">
          <w:pPr>
            <w:jc w:val="center"/>
            <w:rPr>
              <w:rFonts w:ascii="Geneva" w:hAnsi="Geneva" w:cs="Geneva CY"/>
              <w:b/>
              <w:sz w:val="16"/>
              <w:szCs w:val="16"/>
            </w:rPr>
          </w:pPr>
          <w:r w:rsidRPr="00AE283E">
            <w:rPr>
              <w:rFonts w:ascii="Geneva" w:hAnsi="Geneva" w:cs="Geneva CY"/>
              <w:b/>
              <w:sz w:val="16"/>
              <w:szCs w:val="16"/>
            </w:rPr>
            <w:t>CDA</w:t>
          </w:r>
        </w:p>
      </w:tc>
      <w:tc>
        <w:tcPr>
          <w:tcW w:w="582" w:type="pct"/>
          <w:tcBorders>
            <w:top w:val="single" w:sz="6" w:space="0" w:color="008000"/>
            <w:bottom w:val="single" w:sz="18" w:space="0" w:color="008000"/>
          </w:tcBorders>
        </w:tcPr>
        <w:p w14:paraId="793393C2" w14:textId="77777777" w:rsidR="00454D93" w:rsidRPr="00AE283E" w:rsidRDefault="00454D93" w:rsidP="00D41772">
          <w:pPr>
            <w:jc w:val="center"/>
            <w:rPr>
              <w:rFonts w:ascii="Geneva" w:hAnsi="Geneva" w:cs="Geneva CY"/>
              <w:b/>
              <w:sz w:val="16"/>
              <w:szCs w:val="16"/>
            </w:rPr>
          </w:pPr>
          <w:r w:rsidRPr="00AE283E">
            <w:rPr>
              <w:rFonts w:ascii="Geneva" w:hAnsi="Geneva" w:cs="Geneva CY"/>
              <w:b/>
              <w:sz w:val="16"/>
              <w:szCs w:val="16"/>
            </w:rPr>
            <w:t>Tipo di revisione</w:t>
          </w:r>
        </w:p>
      </w:tc>
      <w:tc>
        <w:tcPr>
          <w:tcW w:w="509" w:type="pct"/>
          <w:tcBorders>
            <w:top w:val="single" w:sz="6" w:space="0" w:color="008000"/>
            <w:bottom w:val="single" w:sz="18" w:space="0" w:color="008000"/>
          </w:tcBorders>
        </w:tcPr>
        <w:p w14:paraId="4AB86CB7" w14:textId="77777777" w:rsidR="00454D93" w:rsidRPr="00AE283E" w:rsidRDefault="00454D93" w:rsidP="00D41772">
          <w:pPr>
            <w:jc w:val="center"/>
            <w:rPr>
              <w:rFonts w:ascii="Geneva" w:hAnsi="Geneva" w:cs="Geneva CY"/>
              <w:b/>
              <w:sz w:val="16"/>
              <w:szCs w:val="16"/>
            </w:rPr>
          </w:pPr>
          <w:r w:rsidRPr="00AE283E">
            <w:rPr>
              <w:rFonts w:ascii="Geneva" w:hAnsi="Geneva" w:cs="Geneva CY"/>
              <w:b/>
              <w:sz w:val="16"/>
              <w:szCs w:val="16"/>
            </w:rPr>
            <w:t>Data</w:t>
          </w:r>
        </w:p>
      </w:tc>
      <w:tc>
        <w:tcPr>
          <w:tcW w:w="509" w:type="pct"/>
          <w:tcBorders>
            <w:top w:val="single" w:sz="6" w:space="0" w:color="008000"/>
            <w:bottom w:val="single" w:sz="18" w:space="0" w:color="008000"/>
          </w:tcBorders>
        </w:tcPr>
        <w:p w14:paraId="202F9069" w14:textId="77777777" w:rsidR="00454D93" w:rsidRPr="00AE283E" w:rsidRDefault="00454D93" w:rsidP="00D41772">
          <w:pPr>
            <w:jc w:val="center"/>
            <w:rPr>
              <w:rFonts w:ascii="Geneva" w:hAnsi="Geneva" w:cs="Geneva CY"/>
              <w:b/>
              <w:sz w:val="16"/>
              <w:szCs w:val="16"/>
            </w:rPr>
          </w:pPr>
          <w:r w:rsidRPr="00AE283E">
            <w:rPr>
              <w:rFonts w:ascii="Geneva" w:hAnsi="Geneva" w:cs="Geneva CY"/>
              <w:b/>
              <w:sz w:val="16"/>
              <w:szCs w:val="16"/>
            </w:rPr>
            <w:t>Pagina/e</w:t>
          </w:r>
        </w:p>
      </w:tc>
      <w:tc>
        <w:tcPr>
          <w:tcW w:w="227" w:type="pct"/>
          <w:tcBorders>
            <w:top w:val="single" w:sz="6" w:space="0" w:color="008000"/>
            <w:bottom w:val="single" w:sz="18" w:space="0" w:color="008000"/>
          </w:tcBorders>
        </w:tcPr>
        <w:p w14:paraId="5BC3BD25" w14:textId="77777777" w:rsidR="00454D93" w:rsidRPr="00AE283E" w:rsidRDefault="00454D93" w:rsidP="00D41772">
          <w:pPr>
            <w:jc w:val="center"/>
            <w:rPr>
              <w:rFonts w:ascii="Geneva" w:hAnsi="Geneva" w:cs="Geneva CY"/>
              <w:b/>
              <w:sz w:val="16"/>
              <w:szCs w:val="16"/>
            </w:rPr>
          </w:pPr>
          <w:r w:rsidRPr="00AE283E">
            <w:rPr>
              <w:rFonts w:ascii="Geneva" w:hAnsi="Geneva" w:cs="Geneva CY"/>
              <w:b/>
              <w:sz w:val="16"/>
              <w:szCs w:val="16"/>
            </w:rPr>
            <w:t>Ed.</w:t>
          </w:r>
        </w:p>
      </w:tc>
      <w:tc>
        <w:tcPr>
          <w:tcW w:w="363" w:type="pct"/>
          <w:tcBorders>
            <w:top w:val="single" w:sz="6" w:space="0" w:color="008000"/>
            <w:bottom w:val="single" w:sz="18" w:space="0" w:color="008000"/>
            <w:right w:val="single" w:sz="6" w:space="0" w:color="008000"/>
          </w:tcBorders>
        </w:tcPr>
        <w:p w14:paraId="7F3C2CB3" w14:textId="77777777" w:rsidR="00454D93" w:rsidRPr="00AE283E" w:rsidRDefault="00454D93" w:rsidP="00D41772">
          <w:pPr>
            <w:jc w:val="center"/>
            <w:rPr>
              <w:rFonts w:ascii="Geneva" w:hAnsi="Geneva" w:cs="Geneva CY"/>
              <w:b/>
              <w:sz w:val="16"/>
              <w:szCs w:val="16"/>
            </w:rPr>
          </w:pPr>
          <w:proofErr w:type="spellStart"/>
          <w:r w:rsidRPr="00AE283E">
            <w:rPr>
              <w:rFonts w:ascii="Geneva" w:hAnsi="Geneva" w:cs="Geneva CY"/>
              <w:b/>
              <w:sz w:val="16"/>
              <w:szCs w:val="16"/>
            </w:rPr>
            <w:t>Rev.e</w:t>
          </w:r>
          <w:proofErr w:type="spellEnd"/>
        </w:p>
      </w:tc>
    </w:tr>
    <w:tr w:rsidR="00454D93" w:rsidRPr="00AE283E" w14:paraId="7CC83291" w14:textId="77777777" w:rsidTr="00AE283E">
      <w:trPr>
        <w:cantSplit/>
        <w:trHeight w:val="200"/>
      </w:trPr>
      <w:tc>
        <w:tcPr>
          <w:tcW w:w="691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05EADB05" w14:textId="1584890A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A. Pulga</w:t>
          </w:r>
        </w:p>
      </w:tc>
      <w:tc>
        <w:tcPr>
          <w:tcW w:w="728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1DE0F555" w14:textId="7ADCBAAA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A. Pulga</w:t>
          </w:r>
        </w:p>
      </w:tc>
      <w:tc>
        <w:tcPr>
          <w:tcW w:w="655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5A307F4A" w14:textId="67AEA57D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 xml:space="preserve">R. </w:t>
          </w:r>
          <w:proofErr w:type="spellStart"/>
          <w:r>
            <w:rPr>
              <w:rFonts w:ascii="Geneva" w:hAnsi="Geneva" w:cs="Geneva CY"/>
              <w:iCs/>
              <w:sz w:val="16"/>
              <w:szCs w:val="16"/>
            </w:rPr>
            <w:t>Bandieri</w:t>
          </w:r>
          <w:proofErr w:type="spellEnd"/>
        </w:p>
      </w:tc>
      <w:tc>
        <w:tcPr>
          <w:tcW w:w="736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119029AE" w14:textId="7DB11480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G. Paparella</w:t>
          </w:r>
        </w:p>
      </w:tc>
      <w:tc>
        <w:tcPr>
          <w:tcW w:w="582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629BABFC" w14:textId="77777777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 w:rsidRPr="00AE283E">
            <w:rPr>
              <w:rFonts w:ascii="Geneva" w:hAnsi="Geneva" w:cs="Geneva CY"/>
              <w:iCs/>
              <w:sz w:val="16"/>
              <w:szCs w:val="16"/>
            </w:rPr>
            <w:t>Nuova edizione</w:t>
          </w:r>
          <w:r w:rsidRPr="00AE283E" w:rsidDel="003A7B26">
            <w:rPr>
              <w:rFonts w:ascii="Geneva" w:hAnsi="Geneva" w:cs="Geneva CY"/>
              <w:iCs/>
              <w:sz w:val="16"/>
              <w:szCs w:val="16"/>
            </w:rPr>
            <w:t xml:space="preserve"> </w:t>
          </w:r>
        </w:p>
      </w:tc>
      <w:tc>
        <w:tcPr>
          <w:tcW w:w="509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0921D019" w14:textId="56AA4A30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05.05.04</w:t>
          </w:r>
        </w:p>
      </w:tc>
      <w:tc>
        <w:tcPr>
          <w:tcW w:w="509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7138F19F" w14:textId="77777777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</w:p>
      </w:tc>
      <w:tc>
        <w:tcPr>
          <w:tcW w:w="227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309A56DA" w14:textId="77777777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 w:rsidRPr="00AE283E">
            <w:rPr>
              <w:rFonts w:ascii="Geneva" w:hAnsi="Geneva" w:cs="Geneva CY"/>
              <w:iCs/>
              <w:sz w:val="16"/>
              <w:szCs w:val="16"/>
            </w:rPr>
            <w:t>00</w:t>
          </w:r>
        </w:p>
      </w:tc>
      <w:tc>
        <w:tcPr>
          <w:tcW w:w="363" w:type="pct"/>
          <w:tcBorders>
            <w:top w:val="single" w:sz="18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2C02A6DD" w14:textId="77777777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 w:rsidRPr="00AE283E">
            <w:rPr>
              <w:rFonts w:ascii="Geneva" w:hAnsi="Geneva" w:cs="Geneva CY"/>
              <w:iCs/>
              <w:sz w:val="16"/>
              <w:szCs w:val="16"/>
            </w:rPr>
            <w:t>00</w:t>
          </w:r>
        </w:p>
      </w:tc>
    </w:tr>
    <w:tr w:rsidR="00454D93" w:rsidRPr="00AE283E" w14:paraId="6016D229" w14:textId="77777777" w:rsidTr="00AE283E">
      <w:trPr>
        <w:cantSplit/>
        <w:trHeight w:val="200"/>
      </w:trPr>
      <w:tc>
        <w:tcPr>
          <w:tcW w:w="691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4B5CAA92" w14:textId="0EF2186E" w:rsidR="00454D93" w:rsidRPr="00E10181" w:rsidRDefault="00454D93" w:rsidP="00E10181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 xml:space="preserve">A. </w:t>
          </w:r>
          <w:r w:rsidRPr="00E10181">
            <w:rPr>
              <w:rFonts w:ascii="Geneva" w:hAnsi="Geneva" w:cs="Geneva CY"/>
              <w:iCs/>
              <w:sz w:val="16"/>
              <w:szCs w:val="16"/>
            </w:rPr>
            <w:t>Pulga</w:t>
          </w:r>
        </w:p>
        <w:p w14:paraId="2EEF469D" w14:textId="2FC27EC8" w:rsidR="00454D93" w:rsidRPr="00E10181" w:rsidRDefault="00454D93" w:rsidP="00E10181">
          <w:pPr>
            <w:pStyle w:val="Paragrafoelenco"/>
            <w:jc w:val="center"/>
            <w:rPr>
              <w:rFonts w:ascii="Geneva" w:hAnsi="Geneva" w:cs="Geneva CY"/>
              <w:iCs/>
              <w:sz w:val="16"/>
              <w:szCs w:val="16"/>
            </w:rPr>
          </w:pPr>
        </w:p>
      </w:tc>
      <w:tc>
        <w:tcPr>
          <w:tcW w:w="728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2C74B52D" w14:textId="7ED157E0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V. Razionale</w:t>
          </w:r>
        </w:p>
      </w:tc>
      <w:tc>
        <w:tcPr>
          <w:tcW w:w="655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14574569" w14:textId="40252011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 xml:space="preserve">R. </w:t>
          </w:r>
          <w:proofErr w:type="spellStart"/>
          <w:r>
            <w:rPr>
              <w:rFonts w:ascii="Geneva" w:hAnsi="Geneva" w:cs="Geneva CY"/>
              <w:iCs/>
              <w:sz w:val="16"/>
              <w:szCs w:val="16"/>
            </w:rPr>
            <w:t>Bandieri</w:t>
          </w:r>
          <w:proofErr w:type="spellEnd"/>
        </w:p>
      </w:tc>
      <w:tc>
        <w:tcPr>
          <w:tcW w:w="736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730E7A40" w14:textId="6B4BF108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G. Paparella</w:t>
          </w:r>
        </w:p>
      </w:tc>
      <w:tc>
        <w:tcPr>
          <w:tcW w:w="582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0D74D06E" w14:textId="5D3680A5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Revisione</w:t>
          </w:r>
        </w:p>
      </w:tc>
      <w:tc>
        <w:tcPr>
          <w:tcW w:w="509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556CC415" w14:textId="30F29CF8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29.06.06</w:t>
          </w:r>
        </w:p>
      </w:tc>
      <w:tc>
        <w:tcPr>
          <w:tcW w:w="509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48AB3557" w14:textId="2AF9C341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3,4</w:t>
          </w:r>
        </w:p>
      </w:tc>
      <w:tc>
        <w:tcPr>
          <w:tcW w:w="227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6B2A3108" w14:textId="5DECF405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00</w:t>
          </w:r>
        </w:p>
      </w:tc>
      <w:tc>
        <w:tcPr>
          <w:tcW w:w="363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4CA7E55C" w14:textId="665A42D3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01</w:t>
          </w:r>
        </w:p>
      </w:tc>
    </w:tr>
    <w:tr w:rsidR="00454D93" w:rsidRPr="00AE283E" w14:paraId="3B989644" w14:textId="77777777" w:rsidTr="00AE283E">
      <w:trPr>
        <w:cantSplit/>
        <w:trHeight w:val="200"/>
      </w:trPr>
      <w:tc>
        <w:tcPr>
          <w:tcW w:w="691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668963A1" w14:textId="66654D17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A. Pulga</w:t>
          </w:r>
        </w:p>
      </w:tc>
      <w:tc>
        <w:tcPr>
          <w:tcW w:w="728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3FC0178B" w14:textId="68561D48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V. Razionale</w:t>
          </w:r>
        </w:p>
      </w:tc>
      <w:tc>
        <w:tcPr>
          <w:tcW w:w="655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4753F33B" w14:textId="7BE13E1A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 xml:space="preserve">A. </w:t>
          </w:r>
          <w:proofErr w:type="spellStart"/>
          <w:r>
            <w:rPr>
              <w:rFonts w:ascii="Geneva" w:hAnsi="Geneva" w:cs="Geneva CY"/>
              <w:iCs/>
              <w:sz w:val="16"/>
              <w:szCs w:val="16"/>
            </w:rPr>
            <w:t>Piangevino</w:t>
          </w:r>
          <w:proofErr w:type="spellEnd"/>
        </w:p>
      </w:tc>
      <w:tc>
        <w:tcPr>
          <w:tcW w:w="736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7AA70010" w14:textId="0B1853F9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P. Campus</w:t>
          </w:r>
        </w:p>
      </w:tc>
      <w:tc>
        <w:tcPr>
          <w:tcW w:w="582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73BA59A6" w14:textId="3F5A39EB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Revisione</w:t>
          </w:r>
        </w:p>
      </w:tc>
      <w:tc>
        <w:tcPr>
          <w:tcW w:w="509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4F0E2E9D" w14:textId="6CDFF274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02.04.15</w:t>
          </w:r>
        </w:p>
      </w:tc>
      <w:tc>
        <w:tcPr>
          <w:tcW w:w="509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6E1F19DE" w14:textId="036CCAA3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tutte</w:t>
          </w:r>
        </w:p>
      </w:tc>
      <w:tc>
        <w:tcPr>
          <w:tcW w:w="227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3A305BE0" w14:textId="7FA66FA8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00</w:t>
          </w:r>
        </w:p>
      </w:tc>
      <w:tc>
        <w:tcPr>
          <w:tcW w:w="363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6C416E86" w14:textId="2F1672D3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  <w:r>
            <w:rPr>
              <w:rFonts w:ascii="Geneva" w:hAnsi="Geneva" w:cs="Geneva CY"/>
              <w:iCs/>
              <w:sz w:val="16"/>
              <w:szCs w:val="16"/>
            </w:rPr>
            <w:t>02</w:t>
          </w:r>
        </w:p>
        <w:p w14:paraId="2539F5D4" w14:textId="77777777" w:rsidR="00454D93" w:rsidRPr="00AE283E" w:rsidRDefault="00454D93" w:rsidP="00D41772">
          <w:pPr>
            <w:jc w:val="center"/>
            <w:rPr>
              <w:rFonts w:ascii="Geneva" w:hAnsi="Geneva" w:cs="Geneva CY"/>
              <w:iCs/>
              <w:sz w:val="16"/>
              <w:szCs w:val="16"/>
            </w:rPr>
          </w:pPr>
        </w:p>
      </w:tc>
    </w:tr>
    <w:tr w:rsidR="00454D93" w:rsidRPr="00AE283E" w14:paraId="5FE6D677" w14:textId="77777777" w:rsidTr="00AE283E">
      <w:trPr>
        <w:cantSplit/>
        <w:trHeight w:val="200"/>
      </w:trPr>
      <w:tc>
        <w:tcPr>
          <w:tcW w:w="691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67C976C8" w14:textId="77777777" w:rsidR="00454D93" w:rsidRPr="00AE283E" w:rsidRDefault="00454D93" w:rsidP="00D41772">
          <w:pPr>
            <w:rPr>
              <w:rFonts w:ascii="Geneva" w:hAnsi="Geneva" w:cs="Geneva CY"/>
              <w:i/>
              <w:sz w:val="16"/>
              <w:szCs w:val="16"/>
            </w:rPr>
          </w:pPr>
        </w:p>
        <w:p w14:paraId="36DECCD2" w14:textId="77777777" w:rsidR="00454D93" w:rsidRPr="00AE283E" w:rsidRDefault="00454D93" w:rsidP="00D41772">
          <w:pPr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728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1C6458ED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655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50B43E42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736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2DC552BA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582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060380DE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509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4F736936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509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19982F09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227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7E512DC1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363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0B553BE1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</w:tr>
    <w:tr w:rsidR="00454D93" w:rsidRPr="00AE283E" w14:paraId="115EA071" w14:textId="77777777" w:rsidTr="00AE283E">
      <w:trPr>
        <w:cantSplit/>
        <w:trHeight w:val="200"/>
      </w:trPr>
      <w:tc>
        <w:tcPr>
          <w:tcW w:w="691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35BE881F" w14:textId="77777777" w:rsidR="00454D93" w:rsidRPr="00AE283E" w:rsidRDefault="00454D93" w:rsidP="00D41772">
          <w:pPr>
            <w:rPr>
              <w:rFonts w:ascii="Geneva" w:hAnsi="Geneva" w:cs="Geneva CY"/>
              <w:i/>
              <w:sz w:val="16"/>
              <w:szCs w:val="16"/>
            </w:rPr>
          </w:pPr>
        </w:p>
        <w:p w14:paraId="6978CE86" w14:textId="77777777" w:rsidR="00454D93" w:rsidRPr="00AE283E" w:rsidRDefault="00454D93" w:rsidP="00D41772">
          <w:pPr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728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5A97CC89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655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0C8E8627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736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52BD4C9A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582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43307FE5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509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36A746C3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509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4A52871F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227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5B1699C2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  <w:tc>
        <w:tcPr>
          <w:tcW w:w="363" w:type="pct"/>
          <w:tcBorders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tcBorders>
        </w:tcPr>
        <w:p w14:paraId="0D159E17" w14:textId="77777777" w:rsidR="00454D93" w:rsidRPr="00AE283E" w:rsidRDefault="00454D93" w:rsidP="00D41772">
          <w:pPr>
            <w:jc w:val="center"/>
            <w:rPr>
              <w:rFonts w:ascii="Geneva" w:hAnsi="Geneva" w:cs="Geneva CY"/>
              <w:i/>
              <w:sz w:val="16"/>
              <w:szCs w:val="16"/>
            </w:rPr>
          </w:pPr>
        </w:p>
      </w:tc>
    </w:tr>
  </w:tbl>
  <w:p w14:paraId="6D57A283" w14:textId="77777777" w:rsidR="00454D93" w:rsidRPr="004F3088" w:rsidRDefault="00454D93" w:rsidP="00B83276">
    <w:pPr>
      <w:pStyle w:val="Corpodeltesto"/>
      <w:spacing w:after="120"/>
      <w:jc w:val="center"/>
      <w:rPr>
        <w:rFonts w:ascii="Geneva" w:hAnsi="Geneva"/>
        <w:b/>
        <w:bCs/>
        <w:i/>
        <w:sz w:val="16"/>
      </w:rPr>
    </w:pPr>
    <w:r w:rsidRPr="006A2460">
      <w:rPr>
        <w:rFonts w:ascii="Geneva" w:hAnsi="Geneva"/>
        <w:bCs/>
        <w:i/>
        <w:sz w:val="16"/>
      </w:rPr>
      <w:t>Il presente documento distribuito in forma controllata, è pr</w:t>
    </w:r>
    <w:r>
      <w:rPr>
        <w:rFonts w:ascii="Geneva" w:hAnsi="Geneva"/>
        <w:bCs/>
        <w:i/>
        <w:sz w:val="16"/>
      </w:rPr>
      <w:t>esente su archivio elettronico.</w:t>
    </w:r>
  </w:p>
  <w:p w14:paraId="38DB580C" w14:textId="0A4DFFB6" w:rsidR="00454D93" w:rsidRPr="005F021F" w:rsidRDefault="00454D93" w:rsidP="00AE283E">
    <w:pPr>
      <w:pStyle w:val="Pidipagina"/>
      <w:tabs>
        <w:tab w:val="left" w:pos="1400"/>
        <w:tab w:val="center" w:pos="4535"/>
      </w:tabs>
      <w:jc w:val="center"/>
      <w:rPr>
        <w:rFonts w:ascii="Geneva" w:hAnsi="Genev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248F" w14:textId="77777777" w:rsidR="00454D93" w:rsidRDefault="00454D93">
      <w:r>
        <w:separator/>
      </w:r>
    </w:p>
  </w:footnote>
  <w:footnote w:type="continuationSeparator" w:id="0">
    <w:p w14:paraId="1B87EF2B" w14:textId="77777777" w:rsidR="00454D93" w:rsidRDefault="00454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008000"/>
      <w:tblLook w:val="00A0" w:firstRow="1" w:lastRow="0" w:firstColumn="1" w:lastColumn="0" w:noHBand="0" w:noVBand="0"/>
    </w:tblPr>
    <w:tblGrid>
      <w:gridCol w:w="1920"/>
      <w:gridCol w:w="1365"/>
      <w:gridCol w:w="5728"/>
      <w:gridCol w:w="273"/>
    </w:tblGrid>
    <w:tr w:rsidR="00454D93" w:rsidRPr="006A2460" w14:paraId="0D3AF906" w14:textId="77777777" w:rsidTr="00F079AB">
      <w:trPr>
        <w:trHeight w:val="136"/>
      </w:trPr>
      <w:tc>
        <w:tcPr>
          <w:tcW w:w="1034" w:type="pct"/>
          <w:shd w:val="clear" w:color="auto" w:fill="008000"/>
        </w:tcPr>
        <w:p w14:paraId="2E5B4A3D" w14:textId="77777777" w:rsidR="00454D93" w:rsidRPr="006A2460" w:rsidRDefault="00454D93" w:rsidP="00D41772">
          <w:pPr>
            <w:pStyle w:val="Intestazione"/>
            <w:rPr>
              <w:rFonts w:ascii="Arial" w:hAnsi="Arial"/>
              <w:noProof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4633B478" wp14:editId="489F2A86">
                <wp:simplePos x="0" y="0"/>
                <wp:positionH relativeFrom="column">
                  <wp:posOffset>201295</wp:posOffset>
                </wp:positionH>
                <wp:positionV relativeFrom="paragraph">
                  <wp:posOffset>-52070</wp:posOffset>
                </wp:positionV>
                <wp:extent cx="890905" cy="890905"/>
                <wp:effectExtent l="0" t="0" r="0" b="0"/>
                <wp:wrapNone/>
                <wp:docPr id="2" name="Immagine 1" descr="Descrizione: logo IC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IC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5" w:type="pct"/>
          <w:tcBorders>
            <w:right w:val="single" w:sz="18" w:space="0" w:color="FFFFFF"/>
          </w:tcBorders>
          <w:shd w:val="clear" w:color="auto" w:fill="008000"/>
        </w:tcPr>
        <w:p w14:paraId="7F3BD92D" w14:textId="77777777" w:rsidR="00454D93" w:rsidRPr="00AD181D" w:rsidRDefault="00454D93" w:rsidP="00D41772">
          <w:pPr>
            <w:pStyle w:val="Intestazione"/>
            <w:jc w:val="right"/>
            <w:rPr>
              <w:rFonts w:ascii="Geneva" w:hAnsi="Geneva"/>
              <w:b/>
              <w:color w:val="FFFFFF"/>
              <w:sz w:val="16"/>
            </w:rPr>
          </w:pPr>
        </w:p>
      </w:tc>
      <w:tc>
        <w:tcPr>
          <w:tcW w:w="3084" w:type="pct"/>
          <w:tcBorders>
            <w:left w:val="single" w:sz="18" w:space="0" w:color="FFFFFF"/>
            <w:right w:val="single" w:sz="18" w:space="0" w:color="FFFFFF"/>
          </w:tcBorders>
          <w:shd w:val="clear" w:color="auto" w:fill="008000"/>
        </w:tcPr>
        <w:p w14:paraId="36079D71" w14:textId="77777777" w:rsidR="00454D93" w:rsidRPr="006A2460" w:rsidRDefault="00454D93" w:rsidP="00D41772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47" w:type="pct"/>
          <w:tcBorders>
            <w:left w:val="single" w:sz="18" w:space="0" w:color="FFFFFF"/>
          </w:tcBorders>
          <w:shd w:val="clear" w:color="auto" w:fill="008000"/>
        </w:tcPr>
        <w:p w14:paraId="5D2FC8E6" w14:textId="77777777" w:rsidR="00454D93" w:rsidRPr="006A2460" w:rsidRDefault="00454D93" w:rsidP="00D41772">
          <w:pPr>
            <w:pStyle w:val="Intestazione"/>
            <w:rPr>
              <w:rFonts w:ascii="Arial" w:hAnsi="Arial"/>
              <w:sz w:val="16"/>
            </w:rPr>
          </w:pPr>
        </w:p>
      </w:tc>
    </w:tr>
    <w:tr w:rsidR="00454D93" w:rsidRPr="006C5C5A" w14:paraId="0AEE6D14" w14:textId="77777777" w:rsidTr="00F079AB">
      <w:tc>
        <w:tcPr>
          <w:tcW w:w="1034" w:type="pct"/>
          <w:shd w:val="clear" w:color="auto" w:fill="008000"/>
        </w:tcPr>
        <w:p w14:paraId="2A700A03" w14:textId="77777777" w:rsidR="00454D93" w:rsidRPr="006C5C5A" w:rsidRDefault="00454D93" w:rsidP="00D41772">
          <w:pPr>
            <w:pStyle w:val="Intestazione"/>
            <w:rPr>
              <w:rFonts w:ascii="Arial" w:hAnsi="Arial"/>
            </w:rPr>
          </w:pPr>
        </w:p>
      </w:tc>
      <w:tc>
        <w:tcPr>
          <w:tcW w:w="735" w:type="pct"/>
          <w:tcBorders>
            <w:right w:val="single" w:sz="18" w:space="0" w:color="FFFFFF"/>
          </w:tcBorders>
          <w:shd w:val="clear" w:color="auto" w:fill="008000"/>
        </w:tcPr>
        <w:p w14:paraId="273CDCB9" w14:textId="77777777" w:rsidR="00454D93" w:rsidRPr="00AD181D" w:rsidRDefault="00454D93" w:rsidP="00D41772">
          <w:pPr>
            <w:pStyle w:val="Intestazione"/>
            <w:jc w:val="right"/>
            <w:rPr>
              <w:rFonts w:ascii="Geneva" w:hAnsi="Geneva"/>
              <w:b/>
              <w:color w:val="FFFFFF"/>
              <w:sz w:val="28"/>
            </w:rPr>
          </w:pPr>
          <w:r w:rsidRPr="00AD181D">
            <w:rPr>
              <w:rFonts w:ascii="Geneva" w:hAnsi="Geneva"/>
              <w:b/>
              <w:color w:val="FFFFFF"/>
              <w:sz w:val="28"/>
            </w:rPr>
            <w:t>ICEA</w:t>
          </w:r>
        </w:p>
        <w:p w14:paraId="64EC718F" w14:textId="6B4A3E0C" w:rsidR="00454D93" w:rsidRPr="00AD181D" w:rsidRDefault="00454D93" w:rsidP="005C3D02">
          <w:pPr>
            <w:pStyle w:val="Intestazione"/>
            <w:jc w:val="right"/>
            <w:rPr>
              <w:rFonts w:ascii="Geneva" w:hAnsi="Geneva"/>
              <w:i/>
              <w:color w:val="FFFFFF"/>
              <w:sz w:val="24"/>
            </w:rPr>
          </w:pPr>
          <w:r>
            <w:rPr>
              <w:rFonts w:ascii="Geneva" w:hAnsi="Geneva"/>
              <w:i/>
              <w:color w:val="FFFFFF"/>
              <w:sz w:val="24"/>
            </w:rPr>
            <w:t>DTR 01</w:t>
          </w:r>
        </w:p>
      </w:tc>
      <w:tc>
        <w:tcPr>
          <w:tcW w:w="3084" w:type="pct"/>
          <w:tcBorders>
            <w:left w:val="single" w:sz="18" w:space="0" w:color="FFFFFF"/>
            <w:right w:val="single" w:sz="18" w:space="0" w:color="FFFFFF"/>
          </w:tcBorders>
          <w:shd w:val="clear" w:color="auto" w:fill="008000"/>
        </w:tcPr>
        <w:p w14:paraId="59D71605" w14:textId="77777777" w:rsidR="00454D93" w:rsidRDefault="00454D93" w:rsidP="005C3D02">
          <w:pPr>
            <w:pStyle w:val="Intestazione"/>
            <w:jc w:val="right"/>
            <w:rPr>
              <w:rFonts w:ascii="Geneva" w:hAnsi="Geneva"/>
              <w:b/>
              <w:color w:val="FFFFFF"/>
              <w:sz w:val="24"/>
            </w:rPr>
          </w:pPr>
          <w:r>
            <w:rPr>
              <w:rFonts w:ascii="Geneva" w:hAnsi="Geneva"/>
              <w:b/>
              <w:color w:val="FFFFFF"/>
              <w:sz w:val="24"/>
            </w:rPr>
            <w:t xml:space="preserve">DISCIPLINARE RISTORAZIONE </w:t>
          </w:r>
        </w:p>
        <w:p w14:paraId="2B749C27" w14:textId="77777777" w:rsidR="00454D93" w:rsidRPr="00AD181D" w:rsidRDefault="00454D93" w:rsidP="005C3D02">
          <w:pPr>
            <w:pStyle w:val="Intestazione"/>
            <w:jc w:val="right"/>
            <w:rPr>
              <w:rFonts w:ascii="Geneva" w:hAnsi="Geneva"/>
              <w:i/>
              <w:color w:val="FFFFFF"/>
            </w:rPr>
          </w:pPr>
          <w:r>
            <w:rPr>
              <w:rFonts w:ascii="Geneva" w:hAnsi="Geneva"/>
              <w:b/>
              <w:color w:val="FFFFFF"/>
              <w:sz w:val="24"/>
            </w:rPr>
            <w:t>SENZA GLUTINE</w:t>
          </w:r>
        </w:p>
        <w:p w14:paraId="29C1B4FA" w14:textId="012578C0" w:rsidR="00454D93" w:rsidRPr="00AD181D" w:rsidRDefault="00454D93" w:rsidP="00454D93">
          <w:pPr>
            <w:pStyle w:val="Intestazione"/>
            <w:jc w:val="right"/>
            <w:rPr>
              <w:rFonts w:ascii="Geneva" w:hAnsi="Geneva"/>
              <w:i/>
              <w:color w:val="FFFFFF"/>
              <w:sz w:val="18"/>
            </w:rPr>
          </w:pPr>
          <w:r>
            <w:rPr>
              <w:rFonts w:ascii="Geneva" w:hAnsi="Geneva"/>
              <w:i/>
              <w:color w:val="FFFFFF"/>
              <w:sz w:val="18"/>
            </w:rPr>
            <w:t xml:space="preserve"> </w:t>
          </w:r>
          <w:r>
            <w:rPr>
              <w:rFonts w:ascii="Geneva" w:hAnsi="Geneva"/>
              <w:i/>
              <w:color w:val="FFFFFF"/>
              <w:sz w:val="18"/>
            </w:rPr>
            <w:t>Ed.00 Rev.02 del 02.04.2015</w:t>
          </w:r>
        </w:p>
      </w:tc>
      <w:tc>
        <w:tcPr>
          <w:tcW w:w="147" w:type="pct"/>
          <w:tcBorders>
            <w:left w:val="single" w:sz="18" w:space="0" w:color="FFFFFF"/>
          </w:tcBorders>
          <w:shd w:val="clear" w:color="auto" w:fill="008000"/>
        </w:tcPr>
        <w:p w14:paraId="0748B257" w14:textId="77777777" w:rsidR="00454D93" w:rsidRPr="006A2460" w:rsidRDefault="00454D93" w:rsidP="00D41772">
          <w:pPr>
            <w:pStyle w:val="Intestazione"/>
            <w:rPr>
              <w:rFonts w:ascii="Arial" w:hAnsi="Arial"/>
              <w:sz w:val="28"/>
            </w:rPr>
          </w:pPr>
        </w:p>
      </w:tc>
    </w:tr>
    <w:tr w:rsidR="00454D93" w:rsidRPr="006A2460" w14:paraId="034621DB" w14:textId="77777777" w:rsidTr="00F079AB">
      <w:tc>
        <w:tcPr>
          <w:tcW w:w="1034" w:type="pct"/>
          <w:shd w:val="clear" w:color="auto" w:fill="008000"/>
        </w:tcPr>
        <w:p w14:paraId="77DB57F4" w14:textId="77777777" w:rsidR="00454D93" w:rsidRPr="006A2460" w:rsidRDefault="00454D93" w:rsidP="00D41772">
          <w:pPr>
            <w:pStyle w:val="Intestazione"/>
            <w:rPr>
              <w:rFonts w:ascii="Arial" w:hAnsi="Arial"/>
              <w:noProof/>
              <w:sz w:val="16"/>
            </w:rPr>
          </w:pPr>
        </w:p>
      </w:tc>
      <w:tc>
        <w:tcPr>
          <w:tcW w:w="735" w:type="pct"/>
          <w:tcBorders>
            <w:right w:val="single" w:sz="18" w:space="0" w:color="FFFFFF"/>
          </w:tcBorders>
          <w:shd w:val="clear" w:color="auto" w:fill="008000"/>
        </w:tcPr>
        <w:p w14:paraId="34CA149E" w14:textId="77777777" w:rsidR="00454D93" w:rsidRPr="006A2460" w:rsidRDefault="00454D93" w:rsidP="00D41772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084" w:type="pct"/>
          <w:tcBorders>
            <w:left w:val="single" w:sz="18" w:space="0" w:color="FFFFFF"/>
            <w:right w:val="single" w:sz="18" w:space="0" w:color="FFFFFF"/>
          </w:tcBorders>
          <w:shd w:val="clear" w:color="auto" w:fill="008000"/>
        </w:tcPr>
        <w:p w14:paraId="4785B74E" w14:textId="77777777" w:rsidR="00454D93" w:rsidRPr="00AD181D" w:rsidRDefault="00454D93" w:rsidP="00D41772">
          <w:pPr>
            <w:pStyle w:val="Intestazione"/>
            <w:jc w:val="right"/>
            <w:rPr>
              <w:rFonts w:ascii="Geneva" w:hAnsi="Geneva"/>
              <w:b/>
              <w:color w:val="FFFFFF"/>
              <w:sz w:val="16"/>
            </w:rPr>
          </w:pPr>
        </w:p>
      </w:tc>
      <w:tc>
        <w:tcPr>
          <w:tcW w:w="147" w:type="pct"/>
          <w:tcBorders>
            <w:left w:val="single" w:sz="18" w:space="0" w:color="FFFFFF"/>
          </w:tcBorders>
          <w:shd w:val="clear" w:color="auto" w:fill="008000"/>
        </w:tcPr>
        <w:p w14:paraId="6FD6173B" w14:textId="77777777" w:rsidR="00454D93" w:rsidRPr="006A2460" w:rsidRDefault="00454D93" w:rsidP="00D41772">
          <w:pPr>
            <w:pStyle w:val="Intestazione"/>
            <w:rPr>
              <w:rFonts w:ascii="Arial" w:hAnsi="Arial"/>
              <w:sz w:val="16"/>
            </w:rPr>
          </w:pPr>
        </w:p>
      </w:tc>
    </w:tr>
  </w:tbl>
  <w:p w14:paraId="348D85EE" w14:textId="77777777" w:rsidR="00454D93" w:rsidRDefault="00454D93" w:rsidP="005F021F">
    <w:pPr>
      <w:pStyle w:val="Intestazione"/>
    </w:pPr>
  </w:p>
  <w:p w14:paraId="3457DE38" w14:textId="77777777" w:rsidR="00454D93" w:rsidRDefault="00454D9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008000"/>
      <w:tblLook w:val="00A0" w:firstRow="1" w:lastRow="0" w:firstColumn="1" w:lastColumn="0" w:noHBand="0" w:noVBand="0"/>
    </w:tblPr>
    <w:tblGrid>
      <w:gridCol w:w="1920"/>
      <w:gridCol w:w="1365"/>
      <w:gridCol w:w="5728"/>
      <w:gridCol w:w="273"/>
    </w:tblGrid>
    <w:tr w:rsidR="00454D93" w:rsidRPr="006A2460" w14:paraId="61EC04A2" w14:textId="77777777" w:rsidTr="00F079AB">
      <w:trPr>
        <w:trHeight w:val="136"/>
      </w:trPr>
      <w:tc>
        <w:tcPr>
          <w:tcW w:w="1034" w:type="pct"/>
          <w:shd w:val="clear" w:color="auto" w:fill="008000"/>
        </w:tcPr>
        <w:p w14:paraId="7D903DAB" w14:textId="77777777" w:rsidR="00454D93" w:rsidRPr="006A2460" w:rsidRDefault="00454D93" w:rsidP="002C25E8">
          <w:pPr>
            <w:pStyle w:val="Intestazione"/>
            <w:rPr>
              <w:rFonts w:ascii="Arial" w:hAnsi="Arial"/>
              <w:noProof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D2F22BC" wp14:editId="345447C9">
                <wp:simplePos x="0" y="0"/>
                <wp:positionH relativeFrom="column">
                  <wp:posOffset>201295</wp:posOffset>
                </wp:positionH>
                <wp:positionV relativeFrom="paragraph">
                  <wp:posOffset>-52070</wp:posOffset>
                </wp:positionV>
                <wp:extent cx="890905" cy="890905"/>
                <wp:effectExtent l="0" t="0" r="0" b="0"/>
                <wp:wrapNone/>
                <wp:docPr id="1" name="Immagine 1" descr="Descrizione: logo IC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IC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5" w:type="pct"/>
          <w:tcBorders>
            <w:right w:val="single" w:sz="18" w:space="0" w:color="FFFFFF"/>
          </w:tcBorders>
          <w:shd w:val="clear" w:color="auto" w:fill="008000"/>
        </w:tcPr>
        <w:p w14:paraId="219AC44E" w14:textId="77777777" w:rsidR="00454D93" w:rsidRPr="00AD181D" w:rsidRDefault="00454D93" w:rsidP="002C25E8">
          <w:pPr>
            <w:pStyle w:val="Intestazione"/>
            <w:jc w:val="right"/>
            <w:rPr>
              <w:rFonts w:ascii="Geneva" w:hAnsi="Geneva"/>
              <w:b/>
              <w:color w:val="FFFFFF"/>
              <w:sz w:val="16"/>
            </w:rPr>
          </w:pPr>
        </w:p>
      </w:tc>
      <w:tc>
        <w:tcPr>
          <w:tcW w:w="3084" w:type="pct"/>
          <w:tcBorders>
            <w:left w:val="single" w:sz="18" w:space="0" w:color="FFFFFF"/>
            <w:right w:val="single" w:sz="18" w:space="0" w:color="FFFFFF"/>
          </w:tcBorders>
          <w:shd w:val="clear" w:color="auto" w:fill="008000"/>
        </w:tcPr>
        <w:p w14:paraId="4969AF7D" w14:textId="77777777" w:rsidR="00454D93" w:rsidRPr="006A2460" w:rsidRDefault="00454D93" w:rsidP="002C25E8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47" w:type="pct"/>
          <w:tcBorders>
            <w:left w:val="single" w:sz="18" w:space="0" w:color="FFFFFF"/>
          </w:tcBorders>
          <w:shd w:val="clear" w:color="auto" w:fill="008000"/>
        </w:tcPr>
        <w:p w14:paraId="767E2F5D" w14:textId="77777777" w:rsidR="00454D93" w:rsidRPr="006A2460" w:rsidRDefault="00454D93" w:rsidP="002C25E8">
          <w:pPr>
            <w:pStyle w:val="Intestazione"/>
            <w:rPr>
              <w:rFonts w:ascii="Arial" w:hAnsi="Arial"/>
              <w:sz w:val="16"/>
            </w:rPr>
          </w:pPr>
        </w:p>
      </w:tc>
    </w:tr>
    <w:tr w:rsidR="00454D93" w:rsidRPr="006C5C5A" w14:paraId="29261BA0" w14:textId="77777777" w:rsidTr="00F079AB">
      <w:tc>
        <w:tcPr>
          <w:tcW w:w="1034" w:type="pct"/>
          <w:shd w:val="clear" w:color="auto" w:fill="008000"/>
        </w:tcPr>
        <w:p w14:paraId="367AB2D0" w14:textId="77777777" w:rsidR="00454D93" w:rsidRPr="006C5C5A" w:rsidRDefault="00454D93" w:rsidP="002C25E8">
          <w:pPr>
            <w:pStyle w:val="Intestazione"/>
            <w:rPr>
              <w:rFonts w:ascii="Arial" w:hAnsi="Arial"/>
            </w:rPr>
          </w:pPr>
        </w:p>
      </w:tc>
      <w:tc>
        <w:tcPr>
          <w:tcW w:w="735" w:type="pct"/>
          <w:tcBorders>
            <w:right w:val="single" w:sz="18" w:space="0" w:color="FFFFFF"/>
          </w:tcBorders>
          <w:shd w:val="clear" w:color="auto" w:fill="008000"/>
        </w:tcPr>
        <w:p w14:paraId="1C2AA7FC" w14:textId="77777777" w:rsidR="00454D93" w:rsidRPr="00AD181D" w:rsidRDefault="00454D93" w:rsidP="002C25E8">
          <w:pPr>
            <w:pStyle w:val="Intestazione"/>
            <w:jc w:val="right"/>
            <w:rPr>
              <w:rFonts w:ascii="Geneva" w:hAnsi="Geneva"/>
              <w:b/>
              <w:color w:val="FFFFFF"/>
              <w:sz w:val="28"/>
            </w:rPr>
          </w:pPr>
          <w:r w:rsidRPr="00AD181D">
            <w:rPr>
              <w:rFonts w:ascii="Geneva" w:hAnsi="Geneva"/>
              <w:b/>
              <w:color w:val="FFFFFF"/>
              <w:sz w:val="28"/>
            </w:rPr>
            <w:t>ICEA</w:t>
          </w:r>
        </w:p>
        <w:p w14:paraId="2B7B40E5" w14:textId="1102ECFE" w:rsidR="00454D93" w:rsidRPr="00AD181D" w:rsidRDefault="00454D93" w:rsidP="002C25E8">
          <w:pPr>
            <w:pStyle w:val="Intestazione"/>
            <w:jc w:val="right"/>
            <w:rPr>
              <w:rFonts w:ascii="Geneva" w:hAnsi="Geneva"/>
              <w:i/>
              <w:color w:val="FFFFFF"/>
              <w:sz w:val="24"/>
            </w:rPr>
          </w:pPr>
          <w:r>
            <w:rPr>
              <w:rFonts w:ascii="Geneva" w:hAnsi="Geneva"/>
              <w:i/>
              <w:color w:val="FFFFFF"/>
              <w:sz w:val="24"/>
            </w:rPr>
            <w:t>DTR 01</w:t>
          </w:r>
        </w:p>
      </w:tc>
      <w:tc>
        <w:tcPr>
          <w:tcW w:w="3084" w:type="pct"/>
          <w:tcBorders>
            <w:left w:val="single" w:sz="18" w:space="0" w:color="FFFFFF"/>
            <w:right w:val="single" w:sz="18" w:space="0" w:color="FFFFFF"/>
          </w:tcBorders>
          <w:shd w:val="clear" w:color="auto" w:fill="008000"/>
        </w:tcPr>
        <w:p w14:paraId="2652F42E" w14:textId="77777777" w:rsidR="00454D93" w:rsidRDefault="00454D93" w:rsidP="005C3D02">
          <w:pPr>
            <w:pStyle w:val="Intestazione"/>
            <w:jc w:val="right"/>
            <w:rPr>
              <w:rFonts w:ascii="Geneva" w:hAnsi="Geneva"/>
              <w:b/>
              <w:color w:val="FFFFFF"/>
              <w:sz w:val="24"/>
            </w:rPr>
          </w:pPr>
          <w:r>
            <w:rPr>
              <w:rFonts w:ascii="Geneva" w:hAnsi="Geneva"/>
              <w:b/>
              <w:color w:val="FFFFFF"/>
              <w:sz w:val="24"/>
            </w:rPr>
            <w:t xml:space="preserve">DISCIPLINARE RISTORAZIONE </w:t>
          </w:r>
        </w:p>
        <w:p w14:paraId="32755C92" w14:textId="576E5044" w:rsidR="00454D93" w:rsidRPr="00AD181D" w:rsidRDefault="00454D93" w:rsidP="005C3D02">
          <w:pPr>
            <w:pStyle w:val="Intestazione"/>
            <w:jc w:val="right"/>
            <w:rPr>
              <w:rFonts w:ascii="Geneva" w:hAnsi="Geneva"/>
              <w:i/>
              <w:color w:val="FFFFFF"/>
            </w:rPr>
          </w:pPr>
          <w:r>
            <w:rPr>
              <w:rFonts w:ascii="Geneva" w:hAnsi="Geneva"/>
              <w:b/>
              <w:color w:val="FFFFFF"/>
              <w:sz w:val="24"/>
            </w:rPr>
            <w:t>SENZA GLUTINE</w:t>
          </w:r>
        </w:p>
        <w:p w14:paraId="5B6D1C89" w14:textId="23A3C269" w:rsidR="00454D93" w:rsidRPr="00AD181D" w:rsidRDefault="00454D93" w:rsidP="005C3D02">
          <w:pPr>
            <w:pStyle w:val="Intestazione"/>
            <w:jc w:val="right"/>
            <w:rPr>
              <w:rFonts w:ascii="Geneva" w:hAnsi="Geneva"/>
              <w:i/>
              <w:color w:val="FFFFFF"/>
              <w:sz w:val="18"/>
            </w:rPr>
          </w:pPr>
          <w:r>
            <w:rPr>
              <w:rFonts w:ascii="Geneva" w:hAnsi="Geneva"/>
              <w:i/>
              <w:color w:val="FFFFFF"/>
              <w:sz w:val="18"/>
            </w:rPr>
            <w:t xml:space="preserve"> </w:t>
          </w:r>
          <w:r>
            <w:rPr>
              <w:rFonts w:ascii="Geneva" w:hAnsi="Geneva"/>
              <w:i/>
              <w:color w:val="FFFFFF"/>
              <w:sz w:val="18"/>
            </w:rPr>
            <w:t>Ed.00 Rev.01 del 02.04.2015</w:t>
          </w:r>
        </w:p>
      </w:tc>
      <w:tc>
        <w:tcPr>
          <w:tcW w:w="147" w:type="pct"/>
          <w:tcBorders>
            <w:left w:val="single" w:sz="18" w:space="0" w:color="FFFFFF"/>
          </w:tcBorders>
          <w:shd w:val="clear" w:color="auto" w:fill="008000"/>
        </w:tcPr>
        <w:p w14:paraId="03ECA943" w14:textId="77777777" w:rsidR="00454D93" w:rsidRPr="006A2460" w:rsidRDefault="00454D93" w:rsidP="002C25E8">
          <w:pPr>
            <w:pStyle w:val="Intestazione"/>
            <w:rPr>
              <w:rFonts w:ascii="Arial" w:hAnsi="Arial"/>
              <w:sz w:val="28"/>
            </w:rPr>
          </w:pPr>
        </w:p>
      </w:tc>
    </w:tr>
    <w:tr w:rsidR="00454D93" w:rsidRPr="006A2460" w14:paraId="0BF0A0FB" w14:textId="77777777" w:rsidTr="00F079AB">
      <w:tc>
        <w:tcPr>
          <w:tcW w:w="1034" w:type="pct"/>
          <w:shd w:val="clear" w:color="auto" w:fill="008000"/>
        </w:tcPr>
        <w:p w14:paraId="35FE8A04" w14:textId="77777777" w:rsidR="00454D93" w:rsidRPr="006A2460" w:rsidRDefault="00454D93" w:rsidP="002C25E8">
          <w:pPr>
            <w:pStyle w:val="Intestazione"/>
            <w:rPr>
              <w:rFonts w:ascii="Arial" w:hAnsi="Arial"/>
              <w:noProof/>
              <w:sz w:val="16"/>
            </w:rPr>
          </w:pPr>
        </w:p>
      </w:tc>
      <w:tc>
        <w:tcPr>
          <w:tcW w:w="735" w:type="pct"/>
          <w:tcBorders>
            <w:right w:val="single" w:sz="18" w:space="0" w:color="FFFFFF"/>
          </w:tcBorders>
          <w:shd w:val="clear" w:color="auto" w:fill="008000"/>
        </w:tcPr>
        <w:p w14:paraId="01017A79" w14:textId="77777777" w:rsidR="00454D93" w:rsidRPr="006A2460" w:rsidRDefault="00454D93" w:rsidP="002C25E8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084" w:type="pct"/>
          <w:tcBorders>
            <w:left w:val="single" w:sz="18" w:space="0" w:color="FFFFFF"/>
            <w:right w:val="single" w:sz="18" w:space="0" w:color="FFFFFF"/>
          </w:tcBorders>
          <w:shd w:val="clear" w:color="auto" w:fill="008000"/>
        </w:tcPr>
        <w:p w14:paraId="30C41E38" w14:textId="77777777" w:rsidR="00454D93" w:rsidRPr="00AD181D" w:rsidRDefault="00454D93" w:rsidP="002C25E8">
          <w:pPr>
            <w:pStyle w:val="Intestazione"/>
            <w:jc w:val="right"/>
            <w:rPr>
              <w:rFonts w:ascii="Geneva" w:hAnsi="Geneva"/>
              <w:b/>
              <w:color w:val="FFFFFF"/>
              <w:sz w:val="16"/>
            </w:rPr>
          </w:pPr>
        </w:p>
      </w:tc>
      <w:tc>
        <w:tcPr>
          <w:tcW w:w="147" w:type="pct"/>
          <w:tcBorders>
            <w:left w:val="single" w:sz="18" w:space="0" w:color="FFFFFF"/>
          </w:tcBorders>
          <w:shd w:val="clear" w:color="auto" w:fill="008000"/>
        </w:tcPr>
        <w:p w14:paraId="6EC80EE7" w14:textId="77777777" w:rsidR="00454D93" w:rsidRPr="006A2460" w:rsidRDefault="00454D93" w:rsidP="002C25E8">
          <w:pPr>
            <w:pStyle w:val="Intestazione"/>
            <w:rPr>
              <w:rFonts w:ascii="Arial" w:hAnsi="Arial"/>
              <w:sz w:val="16"/>
            </w:rPr>
          </w:pPr>
        </w:p>
      </w:tc>
    </w:tr>
  </w:tbl>
  <w:p w14:paraId="295C6C04" w14:textId="77777777" w:rsidR="00454D93" w:rsidRDefault="00454D9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387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B188D"/>
    <w:multiLevelType w:val="hybridMultilevel"/>
    <w:tmpl w:val="607CD010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065F"/>
    <w:multiLevelType w:val="hybridMultilevel"/>
    <w:tmpl w:val="710C7D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5803"/>
    <w:multiLevelType w:val="multilevel"/>
    <w:tmpl w:val="197ABDD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6A66895"/>
    <w:multiLevelType w:val="hybridMultilevel"/>
    <w:tmpl w:val="F8161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5007F"/>
    <w:multiLevelType w:val="hybridMultilevel"/>
    <w:tmpl w:val="2DFED3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7FF4"/>
    <w:multiLevelType w:val="hybridMultilevel"/>
    <w:tmpl w:val="47BC5874"/>
    <w:lvl w:ilvl="0" w:tplc="7D72F5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D405E0E">
      <w:start w:val="1"/>
      <w:numFmt w:val="bullet"/>
      <w:lvlText w:val="-"/>
      <w:lvlJc w:val="left"/>
      <w:pPr>
        <w:ind w:left="1800" w:hanging="720"/>
      </w:pPr>
      <w:rPr>
        <w:rFonts w:ascii="Geneva" w:eastAsia="Times New Roman" w:hAnsi="Genev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26ABC"/>
    <w:multiLevelType w:val="hybridMultilevel"/>
    <w:tmpl w:val="D9C61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81218"/>
    <w:multiLevelType w:val="hybridMultilevel"/>
    <w:tmpl w:val="C8D652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F3EDD"/>
    <w:multiLevelType w:val="hybridMultilevel"/>
    <w:tmpl w:val="81480DCC"/>
    <w:lvl w:ilvl="0" w:tplc="7D72F5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97F68"/>
    <w:multiLevelType w:val="hybridMultilevel"/>
    <w:tmpl w:val="FC32A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4F"/>
    <w:rsid w:val="000036B8"/>
    <w:rsid w:val="00006010"/>
    <w:rsid w:val="000108B1"/>
    <w:rsid w:val="000120E7"/>
    <w:rsid w:val="000312D3"/>
    <w:rsid w:val="000357D2"/>
    <w:rsid w:val="00043179"/>
    <w:rsid w:val="00053B13"/>
    <w:rsid w:val="00054136"/>
    <w:rsid w:val="00081B9F"/>
    <w:rsid w:val="000823DC"/>
    <w:rsid w:val="0009500F"/>
    <w:rsid w:val="00096B08"/>
    <w:rsid w:val="000A62D4"/>
    <w:rsid w:val="000B04E5"/>
    <w:rsid w:val="000B494B"/>
    <w:rsid w:val="000B58FE"/>
    <w:rsid w:val="000C5555"/>
    <w:rsid w:val="000C75A3"/>
    <w:rsid w:val="000D086E"/>
    <w:rsid w:val="000D50ED"/>
    <w:rsid w:val="000F5D39"/>
    <w:rsid w:val="00114EC2"/>
    <w:rsid w:val="00115A20"/>
    <w:rsid w:val="001313F5"/>
    <w:rsid w:val="00171C22"/>
    <w:rsid w:val="0017720E"/>
    <w:rsid w:val="00177CB4"/>
    <w:rsid w:val="0018074C"/>
    <w:rsid w:val="001A372B"/>
    <w:rsid w:val="001B0D03"/>
    <w:rsid w:val="001B1E15"/>
    <w:rsid w:val="001B73D4"/>
    <w:rsid w:val="001C5102"/>
    <w:rsid w:val="001C5FDC"/>
    <w:rsid w:val="001D0767"/>
    <w:rsid w:val="001D2CC2"/>
    <w:rsid w:val="001D47F1"/>
    <w:rsid w:val="001F08FC"/>
    <w:rsid w:val="001F4D06"/>
    <w:rsid w:val="001F6765"/>
    <w:rsid w:val="00202966"/>
    <w:rsid w:val="00210DA0"/>
    <w:rsid w:val="00230145"/>
    <w:rsid w:val="00231184"/>
    <w:rsid w:val="002313BB"/>
    <w:rsid w:val="00232ABE"/>
    <w:rsid w:val="00232B6A"/>
    <w:rsid w:val="002347AE"/>
    <w:rsid w:val="00243B64"/>
    <w:rsid w:val="00247425"/>
    <w:rsid w:val="002476EC"/>
    <w:rsid w:val="002516B1"/>
    <w:rsid w:val="00274284"/>
    <w:rsid w:val="00277225"/>
    <w:rsid w:val="00280E00"/>
    <w:rsid w:val="00280F54"/>
    <w:rsid w:val="00295D69"/>
    <w:rsid w:val="002B1E2C"/>
    <w:rsid w:val="002C25E8"/>
    <w:rsid w:val="002D19EB"/>
    <w:rsid w:val="002E5B8E"/>
    <w:rsid w:val="002F071B"/>
    <w:rsid w:val="002F10AD"/>
    <w:rsid w:val="0030576B"/>
    <w:rsid w:val="00310BFB"/>
    <w:rsid w:val="00330C05"/>
    <w:rsid w:val="0033232E"/>
    <w:rsid w:val="00333999"/>
    <w:rsid w:val="003350ED"/>
    <w:rsid w:val="0034417B"/>
    <w:rsid w:val="00347033"/>
    <w:rsid w:val="00351AF3"/>
    <w:rsid w:val="0036125A"/>
    <w:rsid w:val="003751F1"/>
    <w:rsid w:val="00385665"/>
    <w:rsid w:val="00386202"/>
    <w:rsid w:val="00396C22"/>
    <w:rsid w:val="00397848"/>
    <w:rsid w:val="003A0AA9"/>
    <w:rsid w:val="003A0FD3"/>
    <w:rsid w:val="003B215C"/>
    <w:rsid w:val="003B4B1D"/>
    <w:rsid w:val="003C3B34"/>
    <w:rsid w:val="003C69B4"/>
    <w:rsid w:val="003C7EA6"/>
    <w:rsid w:val="003E21A5"/>
    <w:rsid w:val="003E648F"/>
    <w:rsid w:val="003E6DC1"/>
    <w:rsid w:val="003F622E"/>
    <w:rsid w:val="00415ABF"/>
    <w:rsid w:val="00417CFD"/>
    <w:rsid w:val="00424A0B"/>
    <w:rsid w:val="00426677"/>
    <w:rsid w:val="00430280"/>
    <w:rsid w:val="0043061A"/>
    <w:rsid w:val="00430C4B"/>
    <w:rsid w:val="004355EA"/>
    <w:rsid w:val="00440E2B"/>
    <w:rsid w:val="00444A34"/>
    <w:rsid w:val="00450169"/>
    <w:rsid w:val="00454D93"/>
    <w:rsid w:val="00466EB0"/>
    <w:rsid w:val="00471FBB"/>
    <w:rsid w:val="0047797A"/>
    <w:rsid w:val="00483F93"/>
    <w:rsid w:val="00485E86"/>
    <w:rsid w:val="00486FB5"/>
    <w:rsid w:val="004A0166"/>
    <w:rsid w:val="004A1D7B"/>
    <w:rsid w:val="004A6E35"/>
    <w:rsid w:val="004E30A5"/>
    <w:rsid w:val="004E5AE7"/>
    <w:rsid w:val="004E76AB"/>
    <w:rsid w:val="00503D68"/>
    <w:rsid w:val="00503F47"/>
    <w:rsid w:val="00511184"/>
    <w:rsid w:val="00523742"/>
    <w:rsid w:val="00534796"/>
    <w:rsid w:val="0055253D"/>
    <w:rsid w:val="00553747"/>
    <w:rsid w:val="00561F1A"/>
    <w:rsid w:val="0056446D"/>
    <w:rsid w:val="00565BAE"/>
    <w:rsid w:val="005662FC"/>
    <w:rsid w:val="0058529A"/>
    <w:rsid w:val="00587F5C"/>
    <w:rsid w:val="00594A4C"/>
    <w:rsid w:val="005C3D02"/>
    <w:rsid w:val="005C46BB"/>
    <w:rsid w:val="005C4F93"/>
    <w:rsid w:val="005E3FA5"/>
    <w:rsid w:val="005F021F"/>
    <w:rsid w:val="005F3DB7"/>
    <w:rsid w:val="005F5875"/>
    <w:rsid w:val="006070E0"/>
    <w:rsid w:val="006176B1"/>
    <w:rsid w:val="00620BBA"/>
    <w:rsid w:val="006452BD"/>
    <w:rsid w:val="006562B1"/>
    <w:rsid w:val="00664F0F"/>
    <w:rsid w:val="006B7C91"/>
    <w:rsid w:val="006C5D00"/>
    <w:rsid w:val="006D37CA"/>
    <w:rsid w:val="006D5C6C"/>
    <w:rsid w:val="006D605B"/>
    <w:rsid w:val="006D66B4"/>
    <w:rsid w:val="006F5258"/>
    <w:rsid w:val="006F69D0"/>
    <w:rsid w:val="00703BA5"/>
    <w:rsid w:val="00721AF9"/>
    <w:rsid w:val="00734436"/>
    <w:rsid w:val="00740BA9"/>
    <w:rsid w:val="00750749"/>
    <w:rsid w:val="00751E45"/>
    <w:rsid w:val="007661EE"/>
    <w:rsid w:val="007736E6"/>
    <w:rsid w:val="00774CC9"/>
    <w:rsid w:val="0078508E"/>
    <w:rsid w:val="007A50DE"/>
    <w:rsid w:val="007A5B88"/>
    <w:rsid w:val="007E31F2"/>
    <w:rsid w:val="007F0DBC"/>
    <w:rsid w:val="007F647B"/>
    <w:rsid w:val="007F733F"/>
    <w:rsid w:val="00806494"/>
    <w:rsid w:val="0080709F"/>
    <w:rsid w:val="00816E83"/>
    <w:rsid w:val="00821F35"/>
    <w:rsid w:val="00822440"/>
    <w:rsid w:val="00826547"/>
    <w:rsid w:val="00826B4A"/>
    <w:rsid w:val="00832674"/>
    <w:rsid w:val="00835694"/>
    <w:rsid w:val="00840C6F"/>
    <w:rsid w:val="008444AE"/>
    <w:rsid w:val="00855C95"/>
    <w:rsid w:val="00862920"/>
    <w:rsid w:val="008648E6"/>
    <w:rsid w:val="008700AB"/>
    <w:rsid w:val="008744B7"/>
    <w:rsid w:val="00883D6E"/>
    <w:rsid w:val="00885B15"/>
    <w:rsid w:val="00887CDF"/>
    <w:rsid w:val="0089469A"/>
    <w:rsid w:val="008A67D7"/>
    <w:rsid w:val="008B1A21"/>
    <w:rsid w:val="008C14AD"/>
    <w:rsid w:val="008D0CAA"/>
    <w:rsid w:val="008E2017"/>
    <w:rsid w:val="008E6485"/>
    <w:rsid w:val="008F3F24"/>
    <w:rsid w:val="00903B49"/>
    <w:rsid w:val="00903FA3"/>
    <w:rsid w:val="00906386"/>
    <w:rsid w:val="00906BE7"/>
    <w:rsid w:val="00913BC9"/>
    <w:rsid w:val="0091531D"/>
    <w:rsid w:val="0092497B"/>
    <w:rsid w:val="00932196"/>
    <w:rsid w:val="0093558C"/>
    <w:rsid w:val="00940235"/>
    <w:rsid w:val="0094334B"/>
    <w:rsid w:val="0094452A"/>
    <w:rsid w:val="0095669E"/>
    <w:rsid w:val="009566E0"/>
    <w:rsid w:val="00983A9D"/>
    <w:rsid w:val="00992C89"/>
    <w:rsid w:val="009A203F"/>
    <w:rsid w:val="009C22D2"/>
    <w:rsid w:val="009C484B"/>
    <w:rsid w:val="009C48E3"/>
    <w:rsid w:val="009C71AE"/>
    <w:rsid w:val="009D30BB"/>
    <w:rsid w:val="009E393B"/>
    <w:rsid w:val="009E7A20"/>
    <w:rsid w:val="009F4030"/>
    <w:rsid w:val="009F5249"/>
    <w:rsid w:val="009F6505"/>
    <w:rsid w:val="009F6612"/>
    <w:rsid w:val="009F754F"/>
    <w:rsid w:val="00A0274B"/>
    <w:rsid w:val="00A051BD"/>
    <w:rsid w:val="00A078CE"/>
    <w:rsid w:val="00A33419"/>
    <w:rsid w:val="00A4049C"/>
    <w:rsid w:val="00A42BF0"/>
    <w:rsid w:val="00A44D19"/>
    <w:rsid w:val="00A62B30"/>
    <w:rsid w:val="00A66406"/>
    <w:rsid w:val="00AA105A"/>
    <w:rsid w:val="00AB1CF6"/>
    <w:rsid w:val="00AC1459"/>
    <w:rsid w:val="00AE002F"/>
    <w:rsid w:val="00AE283E"/>
    <w:rsid w:val="00AE6AC6"/>
    <w:rsid w:val="00B01798"/>
    <w:rsid w:val="00B11811"/>
    <w:rsid w:val="00B121BD"/>
    <w:rsid w:val="00B170E4"/>
    <w:rsid w:val="00B179C7"/>
    <w:rsid w:val="00B23329"/>
    <w:rsid w:val="00B24A1E"/>
    <w:rsid w:val="00B27B8C"/>
    <w:rsid w:val="00B31C1F"/>
    <w:rsid w:val="00B41C8F"/>
    <w:rsid w:val="00B44F10"/>
    <w:rsid w:val="00B53CB4"/>
    <w:rsid w:val="00B83276"/>
    <w:rsid w:val="00B841EE"/>
    <w:rsid w:val="00B870B5"/>
    <w:rsid w:val="00B96DA2"/>
    <w:rsid w:val="00B97955"/>
    <w:rsid w:val="00BA1FC2"/>
    <w:rsid w:val="00BA256C"/>
    <w:rsid w:val="00BC40C4"/>
    <w:rsid w:val="00BC63DD"/>
    <w:rsid w:val="00BC7F34"/>
    <w:rsid w:val="00BD10FC"/>
    <w:rsid w:val="00BE2250"/>
    <w:rsid w:val="00C01C9B"/>
    <w:rsid w:val="00C067F2"/>
    <w:rsid w:val="00C069C3"/>
    <w:rsid w:val="00C11FB2"/>
    <w:rsid w:val="00C204AA"/>
    <w:rsid w:val="00C33415"/>
    <w:rsid w:val="00C413C9"/>
    <w:rsid w:val="00C43513"/>
    <w:rsid w:val="00C446CF"/>
    <w:rsid w:val="00C50483"/>
    <w:rsid w:val="00C53CA9"/>
    <w:rsid w:val="00C54794"/>
    <w:rsid w:val="00C61BEE"/>
    <w:rsid w:val="00C70D8D"/>
    <w:rsid w:val="00C761D7"/>
    <w:rsid w:val="00C84B0F"/>
    <w:rsid w:val="00C84B83"/>
    <w:rsid w:val="00C93900"/>
    <w:rsid w:val="00CA275D"/>
    <w:rsid w:val="00CA3A26"/>
    <w:rsid w:val="00CC532D"/>
    <w:rsid w:val="00CC59BB"/>
    <w:rsid w:val="00CC5F84"/>
    <w:rsid w:val="00CD31D8"/>
    <w:rsid w:val="00CD4946"/>
    <w:rsid w:val="00CD6A61"/>
    <w:rsid w:val="00D00AF3"/>
    <w:rsid w:val="00D210F0"/>
    <w:rsid w:val="00D309A0"/>
    <w:rsid w:val="00D41772"/>
    <w:rsid w:val="00D43805"/>
    <w:rsid w:val="00D53BF2"/>
    <w:rsid w:val="00D6702D"/>
    <w:rsid w:val="00D72100"/>
    <w:rsid w:val="00D76380"/>
    <w:rsid w:val="00DE7ACE"/>
    <w:rsid w:val="00E01B70"/>
    <w:rsid w:val="00E10181"/>
    <w:rsid w:val="00E1271D"/>
    <w:rsid w:val="00E168D0"/>
    <w:rsid w:val="00E365F8"/>
    <w:rsid w:val="00E40687"/>
    <w:rsid w:val="00E52685"/>
    <w:rsid w:val="00E5702C"/>
    <w:rsid w:val="00E57B58"/>
    <w:rsid w:val="00E62714"/>
    <w:rsid w:val="00E66578"/>
    <w:rsid w:val="00E85565"/>
    <w:rsid w:val="00EA5DAC"/>
    <w:rsid w:val="00EB2D03"/>
    <w:rsid w:val="00EC6C80"/>
    <w:rsid w:val="00ED4552"/>
    <w:rsid w:val="00ED5F57"/>
    <w:rsid w:val="00EF098B"/>
    <w:rsid w:val="00EF1B92"/>
    <w:rsid w:val="00F079AB"/>
    <w:rsid w:val="00F23A5D"/>
    <w:rsid w:val="00F247E6"/>
    <w:rsid w:val="00F40A89"/>
    <w:rsid w:val="00F46359"/>
    <w:rsid w:val="00F50982"/>
    <w:rsid w:val="00F525DB"/>
    <w:rsid w:val="00F53EBD"/>
    <w:rsid w:val="00F55627"/>
    <w:rsid w:val="00F56125"/>
    <w:rsid w:val="00F630C3"/>
    <w:rsid w:val="00F712FA"/>
    <w:rsid w:val="00F7587D"/>
    <w:rsid w:val="00F75DA9"/>
    <w:rsid w:val="00F76AF3"/>
    <w:rsid w:val="00F838FC"/>
    <w:rsid w:val="00F87CED"/>
    <w:rsid w:val="00F914FD"/>
    <w:rsid w:val="00FA1A86"/>
    <w:rsid w:val="00FA2CCB"/>
    <w:rsid w:val="00FA7FCC"/>
    <w:rsid w:val="00FB2D77"/>
    <w:rsid w:val="00FC1F3C"/>
    <w:rsid w:val="00FC5067"/>
    <w:rsid w:val="00FD7BC5"/>
    <w:rsid w:val="00FD7D7F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C67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sid w:val="00FB2C40"/>
    <w:pPr>
      <w:jc w:val="both"/>
    </w:pPr>
    <w:rPr>
      <w:rFonts w:ascii="Cambria" w:hAnsi="Cambria"/>
      <w:sz w:val="22"/>
    </w:rPr>
  </w:style>
  <w:style w:type="paragraph" w:styleId="Titolo1">
    <w:name w:val="heading 1"/>
    <w:basedOn w:val="Normale"/>
    <w:next w:val="Normale"/>
    <w:link w:val="Titolo1Carattere"/>
    <w:qFormat/>
    <w:rsid w:val="0011667F"/>
    <w:pPr>
      <w:keepNext/>
      <w:numPr>
        <w:numId w:val="1"/>
      </w:numPr>
      <w:outlineLvl w:val="0"/>
    </w:pPr>
    <w:rPr>
      <w:b/>
      <w:caps/>
      <w:sz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7F2775"/>
    <w:pPr>
      <w:keepNext/>
      <w:numPr>
        <w:ilvl w:val="1"/>
        <w:numId w:val="1"/>
      </w:numPr>
      <w:outlineLvl w:val="1"/>
    </w:pPr>
    <w:rPr>
      <w:b/>
      <w:sz w:val="24"/>
      <w:lang w:val="x-none" w:eastAsia="x-none"/>
    </w:rPr>
  </w:style>
  <w:style w:type="paragraph" w:styleId="Titolo3">
    <w:name w:val="heading 3"/>
    <w:basedOn w:val="Normale"/>
    <w:next w:val="Normale"/>
    <w:qFormat/>
    <w:rsid w:val="001A372B"/>
    <w:pPr>
      <w:keepNext/>
      <w:numPr>
        <w:ilvl w:val="2"/>
        <w:numId w:val="1"/>
      </w:numPr>
      <w:spacing w:before="60" w:after="60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Arial" w:hAnsi="Arial"/>
      <w:i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/>
      <w:b/>
    </w:rPr>
  </w:style>
  <w:style w:type="paragraph" w:styleId="Corpodeltesto">
    <w:name w:val="Body Text"/>
    <w:basedOn w:val="Normale"/>
    <w:rPr>
      <w:rFonts w:ascii="Arial" w:hAnsi="Arial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pPr>
      <w:tabs>
        <w:tab w:val="center" w:pos="4153"/>
        <w:tab w:val="right" w:pos="8306"/>
      </w:tabs>
    </w:pPr>
  </w:style>
  <w:style w:type="character" w:styleId="Numeropagina">
    <w:name w:val="page number"/>
    <w:basedOn w:val="Caratterepredefinitoparagrafo"/>
  </w:style>
  <w:style w:type="paragraph" w:styleId="Corpodeltesto2">
    <w:name w:val="Body Text 2"/>
    <w:basedOn w:val="Normale"/>
    <w:rPr>
      <w:rFonts w:ascii="Arial" w:hAnsi="Arial"/>
      <w:b/>
      <w:i/>
    </w:rPr>
  </w:style>
  <w:style w:type="paragraph" w:styleId="Didascalia">
    <w:name w:val="caption"/>
    <w:basedOn w:val="Normale"/>
    <w:next w:val="Normale"/>
    <w:qFormat/>
    <w:rPr>
      <w:rFonts w:ascii="Arial" w:hAnsi="Arial"/>
      <w:b/>
    </w:rPr>
  </w:style>
  <w:style w:type="paragraph" w:styleId="Rientrocorpodeltesto2">
    <w:name w:val="Body Text Indent 2"/>
    <w:basedOn w:val="Normale"/>
    <w:pPr>
      <w:numPr>
        <w:ilvl w:val="12"/>
      </w:numPr>
      <w:ind w:left="283" w:firstLine="1"/>
    </w:pPr>
    <w:rPr>
      <w:rFonts w:ascii="Arial" w:hAnsi="Arial"/>
    </w:rPr>
  </w:style>
  <w:style w:type="paragraph" w:styleId="Sommario3">
    <w:name w:val="toc 3"/>
    <w:basedOn w:val="Normale"/>
    <w:next w:val="Normale"/>
    <w:autoRedefine/>
    <w:uiPriority w:val="39"/>
    <w:rsid w:val="00B04549"/>
    <w:pPr>
      <w:tabs>
        <w:tab w:val="left" w:pos="680"/>
        <w:tab w:val="right" w:pos="9060"/>
      </w:tabs>
    </w:pPr>
    <w:rPr>
      <w:i/>
      <w:iCs/>
      <w:noProof/>
      <w:szCs w:val="22"/>
    </w:rPr>
  </w:style>
  <w:style w:type="paragraph" w:styleId="Sommario4">
    <w:name w:val="toc 4"/>
    <w:basedOn w:val="Normale"/>
    <w:next w:val="Normale"/>
    <w:autoRedefine/>
    <w:semiHidden/>
  </w:style>
  <w:style w:type="paragraph" w:styleId="Corpodeltesto3">
    <w:name w:val="Body Text 3"/>
    <w:basedOn w:val="Normale"/>
    <w:pPr>
      <w:pBdr>
        <w:left w:val="single" w:sz="4" w:space="4" w:color="auto"/>
      </w:pBdr>
    </w:pPr>
    <w:rPr>
      <w:rFonts w:ascii="Arial" w:hAnsi="Arial"/>
    </w:rPr>
  </w:style>
  <w:style w:type="paragraph" w:styleId="Rientrocorpodeltesto3">
    <w:name w:val="Body Text Inden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</w:pPr>
    <w:rPr>
      <w:rFonts w:ascii="Arial" w:hAnsi="Arial"/>
      <w:i/>
    </w:rPr>
  </w:style>
  <w:style w:type="paragraph" w:styleId="Rientrocorpodeltesto">
    <w:name w:val="Body Text Indent"/>
    <w:basedOn w:val="Normale"/>
    <w:pPr>
      <w:ind w:left="426"/>
    </w:pPr>
    <w:rPr>
      <w:rFonts w:ascii="Arial" w:hAnsi="Arial"/>
      <w:i/>
    </w:rPr>
  </w:style>
  <w:style w:type="paragraph" w:styleId="Sommario1">
    <w:name w:val="toc 1"/>
    <w:basedOn w:val="Normale"/>
    <w:next w:val="Normale"/>
    <w:autoRedefine/>
    <w:uiPriority w:val="39"/>
    <w:rsid w:val="00E01B70"/>
    <w:pPr>
      <w:tabs>
        <w:tab w:val="left" w:pos="306"/>
        <w:tab w:val="right" w:pos="9060"/>
      </w:tabs>
      <w:spacing w:before="60" w:after="60"/>
    </w:pPr>
    <w:rPr>
      <w:b/>
      <w:caps/>
      <w:noProof/>
      <w:u w:val="single"/>
    </w:rPr>
  </w:style>
  <w:style w:type="paragraph" w:styleId="Sommario2">
    <w:name w:val="toc 2"/>
    <w:basedOn w:val="Normale"/>
    <w:next w:val="Normale"/>
    <w:autoRedefine/>
    <w:uiPriority w:val="39"/>
    <w:rsid w:val="005B1FEC"/>
    <w:pPr>
      <w:tabs>
        <w:tab w:val="left" w:pos="662"/>
        <w:tab w:val="right" w:pos="9060"/>
      </w:tabs>
    </w:pPr>
    <w:rPr>
      <w:noProof/>
      <w:sz w:val="20"/>
    </w:rPr>
  </w:style>
  <w:style w:type="paragraph" w:styleId="Sommario5">
    <w:name w:val="toc 5"/>
    <w:basedOn w:val="Normale"/>
    <w:next w:val="Normale"/>
    <w:autoRedefine/>
    <w:semiHidden/>
  </w:style>
  <w:style w:type="paragraph" w:styleId="Sommario6">
    <w:name w:val="toc 6"/>
    <w:basedOn w:val="Normale"/>
    <w:next w:val="Normale"/>
    <w:autoRedefine/>
    <w:semiHidden/>
  </w:style>
  <w:style w:type="paragraph" w:styleId="Sommario7">
    <w:name w:val="toc 7"/>
    <w:basedOn w:val="Normale"/>
    <w:next w:val="Normale"/>
    <w:autoRedefine/>
    <w:semiHidden/>
  </w:style>
  <w:style w:type="paragraph" w:styleId="Sommario8">
    <w:name w:val="toc 8"/>
    <w:basedOn w:val="Normale"/>
    <w:next w:val="Normale"/>
    <w:autoRedefine/>
    <w:semiHidden/>
  </w:style>
  <w:style w:type="paragraph" w:styleId="Sommario9">
    <w:name w:val="toc 9"/>
    <w:basedOn w:val="Normale"/>
    <w:next w:val="Normale"/>
    <w:autoRedefine/>
    <w:semiHidden/>
  </w:style>
  <w:style w:type="table" w:styleId="Grigliatabella">
    <w:name w:val="Table Grid"/>
    <w:basedOn w:val="Tabellanormale"/>
    <w:rsid w:val="00D91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uiPriority w:val="34"/>
    <w:qFormat/>
    <w:rsid w:val="00331BB8"/>
    <w:pPr>
      <w:ind w:left="708"/>
    </w:pPr>
  </w:style>
  <w:style w:type="character" w:customStyle="1" w:styleId="apple-converted-space">
    <w:name w:val="apple-converted-space"/>
    <w:basedOn w:val="Caratterepredefinitoparagrafo"/>
    <w:rsid w:val="009B270A"/>
  </w:style>
  <w:style w:type="character" w:styleId="Enfasigrassetto">
    <w:name w:val="Strong"/>
    <w:uiPriority w:val="22"/>
    <w:qFormat/>
    <w:rsid w:val="009B270A"/>
    <w:rPr>
      <w:b/>
      <w:bCs/>
    </w:rPr>
  </w:style>
  <w:style w:type="character" w:styleId="Collegamentoipertestuale">
    <w:name w:val="Hyperlink"/>
    <w:uiPriority w:val="99"/>
    <w:unhideWhenUsed/>
    <w:rsid w:val="00F904A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3328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328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706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6A1149"/>
    <w:rPr>
      <w:rFonts w:ascii="Cambria" w:hAnsi="Cambria"/>
      <w:b/>
      <w:caps/>
      <w:sz w:val="24"/>
      <w:lang w:val="x-none" w:eastAsia="x-none"/>
    </w:rPr>
  </w:style>
  <w:style w:type="table" w:styleId="Tabellaprofessionale">
    <w:name w:val="Table Professional"/>
    <w:basedOn w:val="Tabellanormale"/>
    <w:rsid w:val="000619BA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xl25">
    <w:name w:val="xl25"/>
    <w:basedOn w:val="Normale"/>
    <w:rsid w:val="00AD7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character" w:customStyle="1" w:styleId="A10">
    <w:name w:val="A10"/>
    <w:uiPriority w:val="99"/>
    <w:rsid w:val="00AE2B50"/>
    <w:rPr>
      <w:rFonts w:ascii="FreightText" w:hAnsi="FreightText" w:cs="FreightText"/>
      <w:color w:val="000000"/>
      <w:sz w:val="11"/>
      <w:szCs w:val="11"/>
    </w:rPr>
  </w:style>
  <w:style w:type="character" w:styleId="Enfasicorsivo">
    <w:name w:val="Emphasis"/>
    <w:uiPriority w:val="20"/>
    <w:qFormat/>
    <w:rsid w:val="00616CA0"/>
    <w:rPr>
      <w:i/>
      <w:iCs/>
    </w:rPr>
  </w:style>
  <w:style w:type="paragraph" w:customStyle="1" w:styleId="Default">
    <w:name w:val="Default"/>
    <w:rsid w:val="001A4D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AB0D86"/>
    <w:rPr>
      <w:rFonts w:ascii="Cambria" w:hAnsi="Cambria"/>
      <w:b/>
      <w:sz w:val="24"/>
      <w:lang w:val="x-none" w:eastAsia="x-none"/>
    </w:rPr>
  </w:style>
  <w:style w:type="character" w:styleId="Rimandocommento">
    <w:name w:val="annotation reference"/>
    <w:rsid w:val="006176B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176B1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6176B1"/>
    <w:rPr>
      <w:rFonts w:ascii="Cambria" w:hAnsi="Cambria"/>
    </w:rPr>
  </w:style>
  <w:style w:type="paragraph" w:styleId="Soggettocommento">
    <w:name w:val="annotation subject"/>
    <w:basedOn w:val="Testocommento"/>
    <w:next w:val="Testocommento"/>
    <w:link w:val="SoggettocommentoCarattere"/>
    <w:rsid w:val="006176B1"/>
    <w:rPr>
      <w:b/>
      <w:bCs/>
    </w:rPr>
  </w:style>
  <w:style w:type="character" w:customStyle="1" w:styleId="SoggettocommentoCarattere">
    <w:name w:val="Soggetto commento Carattere"/>
    <w:link w:val="Soggettocommento"/>
    <w:rsid w:val="006176B1"/>
    <w:rPr>
      <w:rFonts w:ascii="Cambria" w:hAnsi="Cambria"/>
      <w:b/>
      <w:bCs/>
    </w:rPr>
  </w:style>
  <w:style w:type="paragraph" w:styleId="Revisione">
    <w:name w:val="Revision"/>
    <w:hidden/>
    <w:rsid w:val="004E5AE7"/>
    <w:rPr>
      <w:rFonts w:ascii="Cambria" w:hAnsi="Cambria"/>
      <w:sz w:val="22"/>
    </w:rPr>
  </w:style>
  <w:style w:type="character" w:customStyle="1" w:styleId="IntestazioneCarattere">
    <w:name w:val="Intestazione Carattere"/>
    <w:link w:val="Intestazione"/>
    <w:rsid w:val="002C25E8"/>
    <w:rPr>
      <w:rFonts w:ascii="Cambria" w:hAnsi="Cambria"/>
      <w:sz w:val="22"/>
    </w:rPr>
  </w:style>
  <w:style w:type="character" w:customStyle="1" w:styleId="PidipaginaCarattere">
    <w:name w:val="Piè di pagina Carattere"/>
    <w:link w:val="Pidipagina"/>
    <w:rsid w:val="005F021F"/>
    <w:rPr>
      <w:rFonts w:ascii="Cambria" w:hAnsi="Cambria"/>
      <w:sz w:val="22"/>
    </w:rPr>
  </w:style>
  <w:style w:type="paragraph" w:customStyle="1" w:styleId="DefaultParagraph">
    <w:name w:val="DefaultParagraph"/>
    <w:qFormat/>
    <w:rsid w:val="004A0166"/>
    <w:pPr>
      <w:widowControl w:val="0"/>
      <w:autoSpaceDE w:val="0"/>
      <w:autoSpaceDN w:val="0"/>
      <w:adjustRightInd w:val="0"/>
    </w:pPr>
    <w:rPr>
      <w:rFonts w:ascii="Cambria" w:eastAsia="Cambria" w:hAnsi="Cambria"/>
      <w:lang w:val="en-US" w:eastAsia="ja-JP"/>
    </w:rPr>
  </w:style>
  <w:style w:type="paragraph" w:styleId="Paragrafoelenco">
    <w:name w:val="List Paragraph"/>
    <w:basedOn w:val="Normale"/>
    <w:rsid w:val="00081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sid w:val="00FB2C40"/>
    <w:pPr>
      <w:jc w:val="both"/>
    </w:pPr>
    <w:rPr>
      <w:rFonts w:ascii="Cambria" w:hAnsi="Cambria"/>
      <w:sz w:val="22"/>
    </w:rPr>
  </w:style>
  <w:style w:type="paragraph" w:styleId="Titolo1">
    <w:name w:val="heading 1"/>
    <w:basedOn w:val="Normale"/>
    <w:next w:val="Normale"/>
    <w:link w:val="Titolo1Carattere"/>
    <w:qFormat/>
    <w:rsid w:val="0011667F"/>
    <w:pPr>
      <w:keepNext/>
      <w:numPr>
        <w:numId w:val="1"/>
      </w:numPr>
      <w:outlineLvl w:val="0"/>
    </w:pPr>
    <w:rPr>
      <w:b/>
      <w:caps/>
      <w:sz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7F2775"/>
    <w:pPr>
      <w:keepNext/>
      <w:numPr>
        <w:ilvl w:val="1"/>
        <w:numId w:val="1"/>
      </w:numPr>
      <w:outlineLvl w:val="1"/>
    </w:pPr>
    <w:rPr>
      <w:b/>
      <w:sz w:val="24"/>
      <w:lang w:val="x-none" w:eastAsia="x-none"/>
    </w:rPr>
  </w:style>
  <w:style w:type="paragraph" w:styleId="Titolo3">
    <w:name w:val="heading 3"/>
    <w:basedOn w:val="Normale"/>
    <w:next w:val="Normale"/>
    <w:qFormat/>
    <w:rsid w:val="001A372B"/>
    <w:pPr>
      <w:keepNext/>
      <w:numPr>
        <w:ilvl w:val="2"/>
        <w:numId w:val="1"/>
      </w:numPr>
      <w:spacing w:before="60" w:after="60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Arial" w:hAnsi="Arial"/>
      <w:i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/>
      <w:b/>
    </w:rPr>
  </w:style>
  <w:style w:type="paragraph" w:styleId="Corpodeltesto">
    <w:name w:val="Body Text"/>
    <w:basedOn w:val="Normale"/>
    <w:rPr>
      <w:rFonts w:ascii="Arial" w:hAnsi="Arial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pPr>
      <w:tabs>
        <w:tab w:val="center" w:pos="4153"/>
        <w:tab w:val="right" w:pos="8306"/>
      </w:tabs>
    </w:pPr>
  </w:style>
  <w:style w:type="character" w:styleId="Numeropagina">
    <w:name w:val="page number"/>
    <w:basedOn w:val="Caratterepredefinitoparagrafo"/>
  </w:style>
  <w:style w:type="paragraph" w:styleId="Corpodeltesto2">
    <w:name w:val="Body Text 2"/>
    <w:basedOn w:val="Normale"/>
    <w:rPr>
      <w:rFonts w:ascii="Arial" w:hAnsi="Arial"/>
      <w:b/>
      <w:i/>
    </w:rPr>
  </w:style>
  <w:style w:type="paragraph" w:styleId="Didascalia">
    <w:name w:val="caption"/>
    <w:basedOn w:val="Normale"/>
    <w:next w:val="Normale"/>
    <w:qFormat/>
    <w:rPr>
      <w:rFonts w:ascii="Arial" w:hAnsi="Arial"/>
      <w:b/>
    </w:rPr>
  </w:style>
  <w:style w:type="paragraph" w:styleId="Rientrocorpodeltesto2">
    <w:name w:val="Body Text Indent 2"/>
    <w:basedOn w:val="Normale"/>
    <w:pPr>
      <w:numPr>
        <w:ilvl w:val="12"/>
      </w:numPr>
      <w:ind w:left="283" w:firstLine="1"/>
    </w:pPr>
    <w:rPr>
      <w:rFonts w:ascii="Arial" w:hAnsi="Arial"/>
    </w:rPr>
  </w:style>
  <w:style w:type="paragraph" w:styleId="Sommario3">
    <w:name w:val="toc 3"/>
    <w:basedOn w:val="Normale"/>
    <w:next w:val="Normale"/>
    <w:autoRedefine/>
    <w:uiPriority w:val="39"/>
    <w:rsid w:val="00B04549"/>
    <w:pPr>
      <w:tabs>
        <w:tab w:val="left" w:pos="680"/>
        <w:tab w:val="right" w:pos="9060"/>
      </w:tabs>
    </w:pPr>
    <w:rPr>
      <w:i/>
      <w:iCs/>
      <w:noProof/>
      <w:szCs w:val="22"/>
    </w:rPr>
  </w:style>
  <w:style w:type="paragraph" w:styleId="Sommario4">
    <w:name w:val="toc 4"/>
    <w:basedOn w:val="Normale"/>
    <w:next w:val="Normale"/>
    <w:autoRedefine/>
    <w:semiHidden/>
  </w:style>
  <w:style w:type="paragraph" w:styleId="Corpodeltesto3">
    <w:name w:val="Body Text 3"/>
    <w:basedOn w:val="Normale"/>
    <w:pPr>
      <w:pBdr>
        <w:left w:val="single" w:sz="4" w:space="4" w:color="auto"/>
      </w:pBdr>
    </w:pPr>
    <w:rPr>
      <w:rFonts w:ascii="Arial" w:hAnsi="Arial"/>
    </w:rPr>
  </w:style>
  <w:style w:type="paragraph" w:styleId="Rientrocorpodeltesto3">
    <w:name w:val="Body Text Inden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</w:pPr>
    <w:rPr>
      <w:rFonts w:ascii="Arial" w:hAnsi="Arial"/>
      <w:i/>
    </w:rPr>
  </w:style>
  <w:style w:type="paragraph" w:styleId="Rientrocorpodeltesto">
    <w:name w:val="Body Text Indent"/>
    <w:basedOn w:val="Normale"/>
    <w:pPr>
      <w:ind w:left="426"/>
    </w:pPr>
    <w:rPr>
      <w:rFonts w:ascii="Arial" w:hAnsi="Arial"/>
      <w:i/>
    </w:rPr>
  </w:style>
  <w:style w:type="paragraph" w:styleId="Sommario1">
    <w:name w:val="toc 1"/>
    <w:basedOn w:val="Normale"/>
    <w:next w:val="Normale"/>
    <w:autoRedefine/>
    <w:uiPriority w:val="39"/>
    <w:rsid w:val="00E01B70"/>
    <w:pPr>
      <w:tabs>
        <w:tab w:val="left" w:pos="306"/>
        <w:tab w:val="right" w:pos="9060"/>
      </w:tabs>
      <w:spacing w:before="60" w:after="60"/>
    </w:pPr>
    <w:rPr>
      <w:b/>
      <w:caps/>
      <w:noProof/>
      <w:u w:val="single"/>
    </w:rPr>
  </w:style>
  <w:style w:type="paragraph" w:styleId="Sommario2">
    <w:name w:val="toc 2"/>
    <w:basedOn w:val="Normale"/>
    <w:next w:val="Normale"/>
    <w:autoRedefine/>
    <w:uiPriority w:val="39"/>
    <w:rsid w:val="005B1FEC"/>
    <w:pPr>
      <w:tabs>
        <w:tab w:val="left" w:pos="662"/>
        <w:tab w:val="right" w:pos="9060"/>
      </w:tabs>
    </w:pPr>
    <w:rPr>
      <w:noProof/>
      <w:sz w:val="20"/>
    </w:rPr>
  </w:style>
  <w:style w:type="paragraph" w:styleId="Sommario5">
    <w:name w:val="toc 5"/>
    <w:basedOn w:val="Normale"/>
    <w:next w:val="Normale"/>
    <w:autoRedefine/>
    <w:semiHidden/>
  </w:style>
  <w:style w:type="paragraph" w:styleId="Sommario6">
    <w:name w:val="toc 6"/>
    <w:basedOn w:val="Normale"/>
    <w:next w:val="Normale"/>
    <w:autoRedefine/>
    <w:semiHidden/>
  </w:style>
  <w:style w:type="paragraph" w:styleId="Sommario7">
    <w:name w:val="toc 7"/>
    <w:basedOn w:val="Normale"/>
    <w:next w:val="Normale"/>
    <w:autoRedefine/>
    <w:semiHidden/>
  </w:style>
  <w:style w:type="paragraph" w:styleId="Sommario8">
    <w:name w:val="toc 8"/>
    <w:basedOn w:val="Normale"/>
    <w:next w:val="Normale"/>
    <w:autoRedefine/>
    <w:semiHidden/>
  </w:style>
  <w:style w:type="paragraph" w:styleId="Sommario9">
    <w:name w:val="toc 9"/>
    <w:basedOn w:val="Normale"/>
    <w:next w:val="Normale"/>
    <w:autoRedefine/>
    <w:semiHidden/>
  </w:style>
  <w:style w:type="table" w:styleId="Grigliatabella">
    <w:name w:val="Table Grid"/>
    <w:basedOn w:val="Tabellanormale"/>
    <w:rsid w:val="00D91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uiPriority w:val="34"/>
    <w:qFormat/>
    <w:rsid w:val="00331BB8"/>
    <w:pPr>
      <w:ind w:left="708"/>
    </w:pPr>
  </w:style>
  <w:style w:type="character" w:customStyle="1" w:styleId="apple-converted-space">
    <w:name w:val="apple-converted-space"/>
    <w:basedOn w:val="Caratterepredefinitoparagrafo"/>
    <w:rsid w:val="009B270A"/>
  </w:style>
  <w:style w:type="character" w:styleId="Enfasigrassetto">
    <w:name w:val="Strong"/>
    <w:uiPriority w:val="22"/>
    <w:qFormat/>
    <w:rsid w:val="009B270A"/>
    <w:rPr>
      <w:b/>
      <w:bCs/>
    </w:rPr>
  </w:style>
  <w:style w:type="character" w:styleId="Collegamentoipertestuale">
    <w:name w:val="Hyperlink"/>
    <w:uiPriority w:val="99"/>
    <w:unhideWhenUsed/>
    <w:rsid w:val="00F904A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3328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328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706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6A1149"/>
    <w:rPr>
      <w:rFonts w:ascii="Cambria" w:hAnsi="Cambria"/>
      <w:b/>
      <w:caps/>
      <w:sz w:val="24"/>
      <w:lang w:val="x-none" w:eastAsia="x-none"/>
    </w:rPr>
  </w:style>
  <w:style w:type="table" w:styleId="Tabellaprofessionale">
    <w:name w:val="Table Professional"/>
    <w:basedOn w:val="Tabellanormale"/>
    <w:rsid w:val="000619BA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xl25">
    <w:name w:val="xl25"/>
    <w:basedOn w:val="Normale"/>
    <w:rsid w:val="00AD7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character" w:customStyle="1" w:styleId="A10">
    <w:name w:val="A10"/>
    <w:uiPriority w:val="99"/>
    <w:rsid w:val="00AE2B50"/>
    <w:rPr>
      <w:rFonts w:ascii="FreightText" w:hAnsi="FreightText" w:cs="FreightText"/>
      <w:color w:val="000000"/>
      <w:sz w:val="11"/>
      <w:szCs w:val="11"/>
    </w:rPr>
  </w:style>
  <w:style w:type="character" w:styleId="Enfasicorsivo">
    <w:name w:val="Emphasis"/>
    <w:uiPriority w:val="20"/>
    <w:qFormat/>
    <w:rsid w:val="00616CA0"/>
    <w:rPr>
      <w:i/>
      <w:iCs/>
    </w:rPr>
  </w:style>
  <w:style w:type="paragraph" w:customStyle="1" w:styleId="Default">
    <w:name w:val="Default"/>
    <w:rsid w:val="001A4D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AB0D86"/>
    <w:rPr>
      <w:rFonts w:ascii="Cambria" w:hAnsi="Cambria"/>
      <w:b/>
      <w:sz w:val="24"/>
      <w:lang w:val="x-none" w:eastAsia="x-none"/>
    </w:rPr>
  </w:style>
  <w:style w:type="character" w:styleId="Rimandocommento">
    <w:name w:val="annotation reference"/>
    <w:rsid w:val="006176B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176B1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6176B1"/>
    <w:rPr>
      <w:rFonts w:ascii="Cambria" w:hAnsi="Cambria"/>
    </w:rPr>
  </w:style>
  <w:style w:type="paragraph" w:styleId="Soggettocommento">
    <w:name w:val="annotation subject"/>
    <w:basedOn w:val="Testocommento"/>
    <w:next w:val="Testocommento"/>
    <w:link w:val="SoggettocommentoCarattere"/>
    <w:rsid w:val="006176B1"/>
    <w:rPr>
      <w:b/>
      <w:bCs/>
    </w:rPr>
  </w:style>
  <w:style w:type="character" w:customStyle="1" w:styleId="SoggettocommentoCarattere">
    <w:name w:val="Soggetto commento Carattere"/>
    <w:link w:val="Soggettocommento"/>
    <w:rsid w:val="006176B1"/>
    <w:rPr>
      <w:rFonts w:ascii="Cambria" w:hAnsi="Cambria"/>
      <w:b/>
      <w:bCs/>
    </w:rPr>
  </w:style>
  <w:style w:type="paragraph" w:styleId="Revisione">
    <w:name w:val="Revision"/>
    <w:hidden/>
    <w:rsid w:val="004E5AE7"/>
    <w:rPr>
      <w:rFonts w:ascii="Cambria" w:hAnsi="Cambria"/>
      <w:sz w:val="22"/>
    </w:rPr>
  </w:style>
  <w:style w:type="character" w:customStyle="1" w:styleId="IntestazioneCarattere">
    <w:name w:val="Intestazione Carattere"/>
    <w:link w:val="Intestazione"/>
    <w:rsid w:val="002C25E8"/>
    <w:rPr>
      <w:rFonts w:ascii="Cambria" w:hAnsi="Cambria"/>
      <w:sz w:val="22"/>
    </w:rPr>
  </w:style>
  <w:style w:type="character" w:customStyle="1" w:styleId="PidipaginaCarattere">
    <w:name w:val="Piè di pagina Carattere"/>
    <w:link w:val="Pidipagina"/>
    <w:rsid w:val="005F021F"/>
    <w:rPr>
      <w:rFonts w:ascii="Cambria" w:hAnsi="Cambria"/>
      <w:sz w:val="22"/>
    </w:rPr>
  </w:style>
  <w:style w:type="paragraph" w:customStyle="1" w:styleId="DefaultParagraph">
    <w:name w:val="DefaultParagraph"/>
    <w:qFormat/>
    <w:rsid w:val="004A0166"/>
    <w:pPr>
      <w:widowControl w:val="0"/>
      <w:autoSpaceDE w:val="0"/>
      <w:autoSpaceDN w:val="0"/>
      <w:adjustRightInd w:val="0"/>
    </w:pPr>
    <w:rPr>
      <w:rFonts w:ascii="Cambria" w:eastAsia="Cambria" w:hAnsi="Cambria"/>
      <w:lang w:val="en-US" w:eastAsia="ja-JP"/>
    </w:rPr>
  </w:style>
  <w:style w:type="paragraph" w:styleId="Paragrafoelenco">
    <w:name w:val="List Paragraph"/>
    <w:basedOn w:val="Normale"/>
    <w:rsid w:val="0008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EFF9-2BC2-7C45-B298-34D79CFA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1668</Words>
  <Characters>9513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REQUISITI OBBLIGATORI</vt:lpstr>
    </vt:vector>
  </TitlesOfParts>
  <Company>AIAB</Company>
  <LinksUpToDate>false</LinksUpToDate>
  <CharactersWithSpaces>11159</CharactersWithSpaces>
  <SharedDoc>false</SharedDoc>
  <HLinks>
    <vt:vector size="6" baseType="variant">
      <vt:variant>
        <vt:i4>2621500</vt:i4>
      </vt:variant>
      <vt:variant>
        <vt:i4>-1</vt:i4>
      </vt:variant>
      <vt:variant>
        <vt:i4>1029</vt:i4>
      </vt:variant>
      <vt:variant>
        <vt:i4>1</vt:i4>
      </vt:variant>
      <vt:variant>
        <vt:lpwstr>logo_biowelness_icea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 OBBLIGATORI</dc:title>
  <dc:subject/>
  <dc:creator>PAOLO   FOGLIA</dc:creator>
  <cp:keywords/>
  <dc:description/>
  <cp:lastModifiedBy>Alessandro Pulga</cp:lastModifiedBy>
  <cp:revision>3</cp:revision>
  <cp:lastPrinted>2015-04-13T09:20:00Z</cp:lastPrinted>
  <dcterms:created xsi:type="dcterms:W3CDTF">2015-04-13T09:20:00Z</dcterms:created>
  <dcterms:modified xsi:type="dcterms:W3CDTF">2015-04-13T09:29:00Z</dcterms:modified>
</cp:coreProperties>
</file>